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3C8" w:rsidRPr="006363C8" w:rsidRDefault="006363C8" w:rsidP="006363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6363C8">
        <w:rPr>
          <w:rFonts w:ascii="Times New Roman" w:hAnsi="Times New Roman" w:cs="Times New Roman"/>
          <w:sz w:val="28"/>
          <w:szCs w:val="28"/>
          <w:lang w:val="en-US"/>
        </w:rPr>
        <w:t>СЛУЖБЕНИ ГЛАСНИК</w:t>
      </w:r>
    </w:p>
    <w:p w:rsidR="006363C8" w:rsidRPr="006363C8" w:rsidRDefault="006363C8" w:rsidP="006363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6363C8">
        <w:rPr>
          <w:rFonts w:ascii="Times New Roman" w:hAnsi="Times New Roman" w:cs="Times New Roman"/>
          <w:sz w:val="28"/>
          <w:szCs w:val="28"/>
          <w:lang w:val="en-US"/>
        </w:rPr>
        <w:t>ОПШТИНЕ НОВО ГОРАЖДЕ</w:t>
      </w:r>
    </w:p>
    <w:p w:rsidR="006363C8" w:rsidRPr="006363C8" w:rsidRDefault="006363C8" w:rsidP="006363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31"/>
        <w:gridCol w:w="4657"/>
      </w:tblGrid>
      <w:tr w:rsidR="006363C8" w:rsidRPr="006363C8" w:rsidTr="002400DC">
        <w:tc>
          <w:tcPr>
            <w:tcW w:w="4631" w:type="dxa"/>
            <w:hideMark/>
          </w:tcPr>
          <w:p w:rsidR="006363C8" w:rsidRPr="006363C8" w:rsidRDefault="006363C8" w:rsidP="0024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sr-Latn-BA"/>
              </w:rPr>
            </w:pPr>
            <w:r w:rsidRPr="006363C8"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 xml:space="preserve">Година </w:t>
            </w:r>
            <w:r w:rsidRPr="006363C8">
              <w:rPr>
                <w:rFonts w:ascii="Times New Roman" w:hAnsi="Times New Roman" w:cs="Times New Roman"/>
                <w:sz w:val="28"/>
                <w:szCs w:val="28"/>
                <w:lang w:val="sr-Latn-BA"/>
              </w:rPr>
              <w:t>XXI</w:t>
            </w:r>
            <w:r w:rsidRPr="006363C8"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 xml:space="preserve"> – број 3</w:t>
            </w:r>
          </w:p>
        </w:tc>
        <w:tc>
          <w:tcPr>
            <w:tcW w:w="4657" w:type="dxa"/>
            <w:hideMark/>
          </w:tcPr>
          <w:p w:rsidR="006363C8" w:rsidRPr="006363C8" w:rsidRDefault="006363C8" w:rsidP="00636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 w:rsidRPr="006363C8">
              <w:rPr>
                <w:rFonts w:ascii="Times New Roman" w:hAnsi="Times New Roman" w:cs="Times New Roman"/>
                <w:sz w:val="28"/>
                <w:szCs w:val="28"/>
                <w:lang w:val="sr-Cyrl-BA"/>
              </w:rPr>
              <w:t>Понедељак</w:t>
            </w:r>
            <w:r w:rsidRPr="006363C8"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 xml:space="preserve">, </w:t>
            </w:r>
            <w:r w:rsidRPr="006363C8"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23</w:t>
            </w:r>
            <w:r w:rsidRPr="006363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.0</w:t>
            </w:r>
            <w:r w:rsidRPr="006363C8">
              <w:rPr>
                <w:rFonts w:ascii="Times New Roman" w:hAnsi="Times New Roman" w:cs="Times New Roman"/>
                <w:sz w:val="28"/>
                <w:szCs w:val="28"/>
                <w:lang w:val="sr-Cyrl-BA"/>
              </w:rPr>
              <w:t>2</w:t>
            </w:r>
            <w:r w:rsidRPr="006363C8"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.20</w:t>
            </w:r>
            <w:r w:rsidRPr="006363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Pr="006363C8">
              <w:rPr>
                <w:rFonts w:ascii="Times New Roman" w:hAnsi="Times New Roman" w:cs="Times New Roman"/>
                <w:sz w:val="28"/>
                <w:szCs w:val="28"/>
                <w:lang w:val="sr-Cyrl-BA"/>
              </w:rPr>
              <w:t>6</w:t>
            </w:r>
            <w:r w:rsidRPr="006363C8"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. године</w:t>
            </w:r>
          </w:p>
        </w:tc>
      </w:tr>
    </w:tbl>
    <w:p w:rsidR="006363C8" w:rsidRDefault="006363C8" w:rsidP="006363C8">
      <w:pPr>
        <w:spacing w:after="0" w:line="240" w:lineRule="auto"/>
        <w:rPr>
          <w:rFonts w:ascii="Times New Roman" w:hAnsi="Times New Roman" w:cs="Times New Roman"/>
          <w:lang w:val="sr-Cyrl-CS"/>
        </w:rPr>
        <w:sectPr w:rsidR="006363C8" w:rsidSect="006363C8">
          <w:headerReference w:type="even" r:id="rId8"/>
          <w:head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6363C8" w:rsidRPr="007C31B3" w:rsidRDefault="006363C8" w:rsidP="006363C8">
      <w:pPr>
        <w:spacing w:after="0" w:line="240" w:lineRule="auto"/>
        <w:rPr>
          <w:rFonts w:ascii="Times New Roman" w:hAnsi="Times New Roman" w:cs="Times New Roman"/>
          <w:lang w:val="sr-Cyrl-CS"/>
        </w:rPr>
      </w:pPr>
    </w:p>
    <w:p w:rsidR="006363C8" w:rsidRDefault="006363C8" w:rsidP="006363C8">
      <w:pPr>
        <w:spacing w:after="0" w:line="240" w:lineRule="auto"/>
        <w:jc w:val="center"/>
        <w:rPr>
          <w:rFonts w:ascii="Times New Roman" w:hAnsi="Times New Roman" w:cs="Times New Roman"/>
          <w:b/>
          <w:lang w:val="sr-Cyrl-BA"/>
        </w:rPr>
      </w:pPr>
    </w:p>
    <w:p w:rsidR="006363C8" w:rsidRPr="000D412C" w:rsidRDefault="006363C8" w:rsidP="000D41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D412C">
        <w:rPr>
          <w:rFonts w:ascii="Times New Roman" w:hAnsi="Times New Roman" w:cs="Times New Roman"/>
          <w:b/>
          <w:sz w:val="28"/>
          <w:szCs w:val="28"/>
          <w:lang w:val="ru-RU"/>
        </w:rPr>
        <w:t>Начелник</w:t>
      </w:r>
    </w:p>
    <w:p w:rsidR="000D412C" w:rsidRDefault="000D412C" w:rsidP="006363C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6363C8" w:rsidRDefault="006363C8" w:rsidP="006363C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На основу члана 78.  Закона о службеницима и намјештеницима у органима јединице локалне самоуправе („Службени гласник Републике Српске“, број: 97/16) члана 7. став (2) Правилника о јединственим процедурама за попуњавање упражњених радних мјеста у градској, односно општинској управи („Службени гласник Републике Српске“, број 42/17), а у складу са Правилником о унутрашњој организацији и систематизацији радних мјеста у Општинској управи Општине Ново Горажде („Службени гласник Републике Српске“, број 5/24, 18/25 и 1/26)   начелник општине Ново Горажде доноси </w:t>
      </w:r>
    </w:p>
    <w:p w:rsidR="006363C8" w:rsidRDefault="006363C8" w:rsidP="006363C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</w:p>
    <w:p w:rsidR="006363C8" w:rsidRDefault="006363C8" w:rsidP="006363C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BA"/>
        </w:rPr>
      </w:pPr>
      <w:r>
        <w:rPr>
          <w:rFonts w:ascii="Times New Roman" w:hAnsi="Times New Roman" w:cs="Times New Roman"/>
          <w:b/>
          <w:sz w:val="24"/>
          <w:szCs w:val="24"/>
          <w:lang w:val="sr-Cyrl-BA"/>
        </w:rPr>
        <w:t>О Д Л У К У</w:t>
      </w:r>
    </w:p>
    <w:p w:rsidR="006363C8" w:rsidRDefault="006363C8" w:rsidP="006363C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BA"/>
        </w:rPr>
      </w:pPr>
      <w:r>
        <w:rPr>
          <w:rFonts w:ascii="Times New Roman" w:hAnsi="Times New Roman" w:cs="Times New Roman"/>
          <w:b/>
          <w:sz w:val="24"/>
          <w:szCs w:val="24"/>
          <w:lang w:val="sr-Cyrl-BA"/>
        </w:rPr>
        <w:t>о расписивању Јавног конкурса за попуњавање упражњених радних мјеста у Општинској управи општине Ново Горажде</w:t>
      </w:r>
    </w:p>
    <w:p w:rsidR="006363C8" w:rsidRDefault="006363C8" w:rsidP="006363C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BA"/>
        </w:rPr>
      </w:pPr>
    </w:p>
    <w:p w:rsidR="006363C8" w:rsidRDefault="006363C8" w:rsidP="006363C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</w:p>
    <w:p w:rsidR="006363C8" w:rsidRDefault="006363C8" w:rsidP="006363C8">
      <w:pPr>
        <w:pStyle w:val="NoSpacing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На основу ове Одлуке, а у складу са релевантним законским одредбама, расписаће се јавни конкурс за пријем у радни однос на неодређено вријеме за сљедећа радна мјеста:</w:t>
      </w:r>
    </w:p>
    <w:p w:rsidR="006363C8" w:rsidRDefault="006363C8" w:rsidP="006363C8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- Самостални стручни сарадник за јавне набавке, ВСС- 1 (један) извршилац. </w:t>
      </w:r>
    </w:p>
    <w:p w:rsidR="006363C8" w:rsidRDefault="006363C8" w:rsidP="006363C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            - Самостални стручни сарадник за комуналне послове, заједничку комуналну </w:t>
      </w:r>
    </w:p>
    <w:p w:rsidR="000D412C" w:rsidRDefault="006363C8" w:rsidP="006363C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              </w:t>
      </w:r>
    </w:p>
    <w:p w:rsidR="000D412C" w:rsidRDefault="000D412C" w:rsidP="006363C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0D412C" w:rsidRDefault="000D412C" w:rsidP="006363C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0D412C" w:rsidRDefault="000D412C" w:rsidP="006363C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0D412C" w:rsidRDefault="000D412C" w:rsidP="006363C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0D412C" w:rsidRDefault="000D412C" w:rsidP="006363C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6363C8" w:rsidRDefault="006363C8" w:rsidP="006363C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потрошњу, локалне путеве и електрорадове, ВСС- 1 (један) извршилац.</w:t>
      </w:r>
    </w:p>
    <w:p w:rsidR="006363C8" w:rsidRDefault="006363C8" w:rsidP="006363C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            -Возач, ССС -1 (један) извршилац.</w:t>
      </w:r>
    </w:p>
    <w:p w:rsidR="006363C8" w:rsidRPr="006363C8" w:rsidRDefault="006363C8" w:rsidP="006363C8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II</w:t>
      </w:r>
    </w:p>
    <w:p w:rsidR="006363C8" w:rsidRDefault="006363C8" w:rsidP="006363C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Јавни конкурс ће бити објављен у дневним новинама „Глас Српске“ и „Службеном гласнику Републике Српске“. Рок за подношење пријава је 15 (петнаест) дана од дана објављивања. Ако Јавни конкурс не буде објављен истовремено, рок ће се рачунати од дана посљедњег објављивања.</w:t>
      </w:r>
    </w:p>
    <w:p w:rsidR="006363C8" w:rsidRDefault="006363C8" w:rsidP="006363C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6363C8" w:rsidRPr="006363C8" w:rsidRDefault="006363C8" w:rsidP="006363C8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III</w:t>
      </w:r>
    </w:p>
    <w:p w:rsidR="006363C8" w:rsidRDefault="006363C8" w:rsidP="006363C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Комисије за спровођење јавног конкурса ће се именовати посебним рјешењем.</w:t>
      </w:r>
    </w:p>
    <w:p w:rsidR="006363C8" w:rsidRDefault="006363C8" w:rsidP="006363C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Приликом спровођења поступка за пријем службеника , конкурсна комисија има пет чланова, од којих су два члана службеници који имају одговарајуће професионално искуство, један члан је службеник за управљање људским ресурсима, а два члана су са Листе стручњака коју утврђује скупштина.  </w:t>
      </w:r>
    </w:p>
    <w:p w:rsidR="006363C8" w:rsidRDefault="006363C8" w:rsidP="006363C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Приликом спровођења јавног конкурса за пријем намјештеника, конкурсна комисија има три члана, од којих је један службеник за управљање људским ресурсима и два службеника или намјештеника који имају одговарајућу стручну спрему и радно искуство.</w:t>
      </w:r>
    </w:p>
    <w:p w:rsidR="006363C8" w:rsidRDefault="006363C8" w:rsidP="006363C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6363C8" w:rsidRDefault="006363C8" w:rsidP="000D412C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</w:p>
    <w:p w:rsidR="006363C8" w:rsidRDefault="006363C8" w:rsidP="006363C8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</w:rPr>
        <w:t>IV</w:t>
      </w:r>
    </w:p>
    <w:p w:rsidR="006363C8" w:rsidRPr="00BD611A" w:rsidRDefault="006363C8" w:rsidP="006363C8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Ова одлука ступа на снагу осмог дана од дана њеног објављивања у „ Службеном гласнику општине Ново Горажде.“ </w:t>
      </w:r>
    </w:p>
    <w:p w:rsidR="006363C8" w:rsidRDefault="006363C8" w:rsidP="006363C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6363C8" w:rsidRDefault="006363C8" w:rsidP="006363C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6363C8" w:rsidRPr="006363C8" w:rsidRDefault="006363C8" w:rsidP="006363C8">
      <w:pPr>
        <w:spacing w:after="0" w:line="240" w:lineRule="auto"/>
        <w:rPr>
          <w:rFonts w:ascii="Times New Roman" w:eastAsia="Calibri" w:hAnsi="Times New Roman" w:cs="Times New Roman"/>
          <w:b/>
          <w:lang w:val="sr-Cyrl-BA"/>
        </w:rPr>
      </w:pPr>
    </w:p>
    <w:p w:rsidR="006363C8" w:rsidRPr="007C31B3" w:rsidRDefault="006363C8" w:rsidP="006363C8">
      <w:pPr>
        <w:spacing w:after="0" w:line="240" w:lineRule="auto"/>
        <w:rPr>
          <w:rFonts w:ascii="Times New Roman" w:eastAsia="Calibri" w:hAnsi="Times New Roman" w:cs="Times New Roman"/>
          <w:b/>
          <w:lang w:val="sr-Cyrl-CS"/>
        </w:rPr>
      </w:pPr>
      <w:r>
        <w:rPr>
          <w:rFonts w:ascii="Times New Roman" w:eastAsia="Calibri" w:hAnsi="Times New Roman" w:cs="Times New Roman"/>
          <w:b/>
          <w:lang w:val="sr-Cyrl-CS"/>
        </w:rPr>
        <w:lastRenderedPageBreak/>
        <w:t>Број: 02/1-</w:t>
      </w:r>
      <w:r w:rsidR="000D412C">
        <w:rPr>
          <w:rFonts w:ascii="Times New Roman" w:eastAsia="Calibri" w:hAnsi="Times New Roman" w:cs="Times New Roman"/>
          <w:b/>
          <w:lang w:val="sr-Cyrl-CS"/>
        </w:rPr>
        <w:t>120</w:t>
      </w:r>
      <w:r>
        <w:rPr>
          <w:rFonts w:ascii="Times New Roman" w:eastAsia="Calibri" w:hAnsi="Times New Roman" w:cs="Times New Roman"/>
          <w:b/>
          <w:lang w:val="sr-Cyrl-CS"/>
        </w:rPr>
        <w:t>-1</w:t>
      </w:r>
      <w:r w:rsidRPr="007C31B3">
        <w:rPr>
          <w:rFonts w:ascii="Times New Roman" w:eastAsia="Calibri" w:hAnsi="Times New Roman" w:cs="Times New Roman"/>
          <w:b/>
          <w:lang w:val="sr-Cyrl-CS"/>
        </w:rPr>
        <w:t>/2</w:t>
      </w:r>
      <w:r>
        <w:rPr>
          <w:rFonts w:ascii="Times New Roman" w:eastAsia="Calibri" w:hAnsi="Times New Roman" w:cs="Times New Roman"/>
          <w:b/>
          <w:lang w:val="sr-Cyrl-CS"/>
        </w:rPr>
        <w:t>6</w:t>
      </w:r>
    </w:p>
    <w:p w:rsidR="006363C8" w:rsidRPr="007C31B3" w:rsidRDefault="000D412C" w:rsidP="006363C8">
      <w:pPr>
        <w:spacing w:after="0" w:line="240" w:lineRule="auto"/>
        <w:rPr>
          <w:rFonts w:ascii="Times New Roman" w:eastAsia="Calibri" w:hAnsi="Times New Roman" w:cs="Times New Roman"/>
          <w:b/>
          <w:lang w:val="sr-Cyrl-CS"/>
        </w:rPr>
      </w:pPr>
      <w:r>
        <w:rPr>
          <w:rFonts w:ascii="Times New Roman" w:eastAsia="Calibri" w:hAnsi="Times New Roman" w:cs="Times New Roman"/>
          <w:b/>
          <w:lang w:val="sr-Cyrl-CS"/>
        </w:rPr>
        <w:t>Ново Горажде, 23</w:t>
      </w:r>
      <w:r w:rsidR="006363C8" w:rsidRPr="007C31B3">
        <w:rPr>
          <w:rFonts w:ascii="Times New Roman" w:eastAsia="Calibri" w:hAnsi="Times New Roman" w:cs="Times New Roman"/>
          <w:b/>
          <w:lang w:val="sr-Cyrl-CS"/>
        </w:rPr>
        <w:t>.0</w:t>
      </w:r>
      <w:r>
        <w:rPr>
          <w:rFonts w:ascii="Times New Roman" w:eastAsia="Calibri" w:hAnsi="Times New Roman" w:cs="Times New Roman"/>
          <w:b/>
          <w:lang w:val="sr-Cyrl-CS"/>
        </w:rPr>
        <w:t>2</w:t>
      </w:r>
      <w:r w:rsidR="006363C8" w:rsidRPr="007C31B3">
        <w:rPr>
          <w:rFonts w:ascii="Times New Roman" w:eastAsia="Calibri" w:hAnsi="Times New Roman" w:cs="Times New Roman"/>
          <w:b/>
          <w:lang w:val="sr-Cyrl-CS"/>
        </w:rPr>
        <w:t>.202</w:t>
      </w:r>
      <w:r w:rsidR="006363C8">
        <w:rPr>
          <w:rFonts w:ascii="Times New Roman" w:eastAsia="Calibri" w:hAnsi="Times New Roman" w:cs="Times New Roman"/>
          <w:b/>
          <w:lang w:val="sr-Cyrl-CS"/>
        </w:rPr>
        <w:t>6</w:t>
      </w:r>
      <w:r w:rsidR="006363C8" w:rsidRPr="007C31B3">
        <w:rPr>
          <w:rFonts w:ascii="Times New Roman" w:eastAsia="Calibri" w:hAnsi="Times New Roman" w:cs="Times New Roman"/>
          <w:b/>
          <w:lang w:val="sr-Cyrl-CS"/>
        </w:rPr>
        <w:t xml:space="preserve">. године </w:t>
      </w:r>
    </w:p>
    <w:p w:rsidR="006363C8" w:rsidRPr="007C31B3" w:rsidRDefault="006363C8" w:rsidP="006363C8">
      <w:pPr>
        <w:spacing w:after="0" w:line="240" w:lineRule="auto"/>
        <w:rPr>
          <w:rFonts w:ascii="Times New Roman" w:eastAsia="Calibri" w:hAnsi="Times New Roman" w:cs="Times New Roman"/>
          <w:b/>
          <w:lang w:val="sr-Cyrl-CS"/>
        </w:rPr>
      </w:pPr>
      <w:r w:rsidRPr="007C31B3">
        <w:rPr>
          <w:rFonts w:ascii="Times New Roman" w:eastAsia="Calibri" w:hAnsi="Times New Roman" w:cs="Times New Roman"/>
          <w:b/>
          <w:lang w:val="sr-Cyrl-CS"/>
        </w:rPr>
        <w:tab/>
      </w:r>
      <w:r w:rsidRPr="007C31B3">
        <w:rPr>
          <w:rFonts w:ascii="Times New Roman" w:eastAsia="Calibri" w:hAnsi="Times New Roman" w:cs="Times New Roman"/>
          <w:b/>
          <w:lang w:val="sr-Cyrl-CS"/>
        </w:rPr>
        <w:tab/>
        <w:t xml:space="preserve">                  НАЧЕЛНИК       </w:t>
      </w:r>
    </w:p>
    <w:p w:rsidR="006363C8" w:rsidRPr="00EB7470" w:rsidRDefault="006363C8" w:rsidP="006363C8">
      <w:pPr>
        <w:spacing w:after="0" w:line="240" w:lineRule="auto"/>
        <w:jc w:val="both"/>
        <w:rPr>
          <w:rFonts w:ascii="Times New Roman" w:eastAsia="Calibri" w:hAnsi="Times New Roman" w:cs="Times New Roman"/>
          <w:lang w:val="ru-RU"/>
        </w:rPr>
      </w:pPr>
      <w:r w:rsidRPr="007C31B3">
        <w:rPr>
          <w:rFonts w:ascii="Times New Roman" w:eastAsia="Calibri" w:hAnsi="Times New Roman" w:cs="Times New Roman"/>
          <w:b/>
          <w:u w:val="single"/>
          <w:lang w:val="sr-Cyrl-CS"/>
        </w:rPr>
        <w:tab/>
      </w:r>
      <w:r w:rsidRPr="007C31B3">
        <w:rPr>
          <w:rFonts w:ascii="Times New Roman" w:eastAsia="Calibri" w:hAnsi="Times New Roman" w:cs="Times New Roman"/>
          <w:b/>
          <w:u w:val="single"/>
          <w:lang w:val="sr-Cyrl-CS"/>
        </w:rPr>
        <w:tab/>
        <w:t xml:space="preserve">            Мила Петковић ,  с.р</w:t>
      </w:r>
    </w:p>
    <w:p w:rsidR="000D412C" w:rsidRDefault="000D412C" w:rsidP="006363C8">
      <w:pPr>
        <w:spacing w:after="0" w:line="240" w:lineRule="auto"/>
        <w:rPr>
          <w:rFonts w:ascii="Times New Roman" w:eastAsia="Calibri" w:hAnsi="Times New Roman" w:cs="Times New Roman"/>
          <w:b/>
          <w:lang w:val="sr-Cyrl-CS"/>
        </w:rPr>
      </w:pPr>
    </w:p>
    <w:p w:rsidR="000D412C" w:rsidRPr="000D412C" w:rsidRDefault="000D412C" w:rsidP="000D412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0D412C">
        <w:rPr>
          <w:rFonts w:ascii="Times New Roman" w:eastAsia="Calibri" w:hAnsi="Times New Roman" w:cs="Times New Roman"/>
          <w:sz w:val="24"/>
          <w:szCs w:val="24"/>
          <w:lang w:val="bs-Cyrl-BA"/>
        </w:rPr>
        <w:t>На основу члана 18. а у вези са чланом 6., члана 87. став (1) тачка а) и став (2), и члана 88. Закона о јавним набавкама Босне и Херцеговине („Службени гласник БиХ“, број: 39/14, 59/22 и 50/24), члана 59.</w:t>
      </w:r>
      <w:r w:rsidRPr="000D412C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и </w:t>
      </w:r>
      <w:r w:rsidRPr="000D412C">
        <w:rPr>
          <w:rFonts w:ascii="Times New Roman" w:eastAsia="Calibri" w:hAnsi="Times New Roman" w:cs="Times New Roman"/>
          <w:sz w:val="24"/>
          <w:szCs w:val="24"/>
          <w:lang w:val="bs-Cyrl-BA"/>
        </w:rPr>
        <w:t>82. став (3) Закона о локалној самоуправи („Службени гласник Републике Српске“, број: 97/16, 36/19</w:t>
      </w:r>
      <w:r w:rsidRPr="000D412C">
        <w:rPr>
          <w:rFonts w:ascii="Times New Roman" w:eastAsia="Calibri" w:hAnsi="Times New Roman" w:cs="Times New Roman"/>
          <w:sz w:val="24"/>
          <w:szCs w:val="24"/>
          <w:lang w:val="sr-Latn-BA"/>
        </w:rPr>
        <w:t xml:space="preserve">, </w:t>
      </w:r>
      <w:r w:rsidRPr="000D412C">
        <w:rPr>
          <w:rFonts w:ascii="Times New Roman" w:eastAsia="Calibri" w:hAnsi="Times New Roman" w:cs="Times New Roman"/>
          <w:sz w:val="24"/>
          <w:szCs w:val="24"/>
          <w:lang w:val="bs-Cyrl-BA"/>
        </w:rPr>
        <w:t>61/21</w:t>
      </w:r>
      <w:r w:rsidRPr="000D412C">
        <w:rPr>
          <w:rFonts w:ascii="Times New Roman" w:eastAsia="Calibri" w:hAnsi="Times New Roman" w:cs="Times New Roman"/>
          <w:sz w:val="24"/>
          <w:szCs w:val="24"/>
          <w:lang w:val="sr-Latn-BA"/>
        </w:rPr>
        <w:t>,</w:t>
      </w:r>
      <w:r w:rsidRPr="000D412C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 100/25 и 114/25</w:t>
      </w:r>
      <w:r w:rsidRPr="000D412C">
        <w:rPr>
          <w:rFonts w:ascii="Times New Roman" w:eastAsia="Calibri" w:hAnsi="Times New Roman" w:cs="Times New Roman"/>
          <w:sz w:val="24"/>
          <w:szCs w:val="24"/>
          <w:lang w:val="sr-Latn-BA"/>
        </w:rPr>
        <w:t xml:space="preserve"> </w:t>
      </w:r>
      <w:r w:rsidRPr="000D412C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), </w:t>
      </w:r>
      <w:r w:rsidRPr="000D412C">
        <w:rPr>
          <w:rFonts w:ascii="Times New Roman" w:eastAsia="Calibri" w:hAnsi="Times New Roman" w:cs="Times New Roman"/>
          <w:sz w:val="24"/>
          <w:szCs w:val="24"/>
          <w:lang w:val="bs-Cyrl-BA"/>
        </w:rPr>
        <w:t>члана 56. и 65. Статута општине Ново Горажде („Службени гласник општине Ново Горажде“, број: 03/15 и 03/17),</w:t>
      </w:r>
      <w:r w:rsidRPr="000D412C">
        <w:rPr>
          <w:rFonts w:ascii="Times New Roman" w:eastAsia="Calibri" w:hAnsi="Times New Roman" w:cs="Times New Roman"/>
          <w:sz w:val="24"/>
          <w:szCs w:val="24"/>
          <w:lang w:val="sr-Latn-BA"/>
        </w:rPr>
        <w:t xml:space="preserve"> </w:t>
      </w:r>
      <w:r w:rsidRPr="000D412C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а поступајући по захтјеву </w:t>
      </w:r>
      <w:r w:rsidRPr="000D412C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Одсјека за </w:t>
      </w:r>
      <w:r w:rsidRPr="000D412C">
        <w:rPr>
          <w:rFonts w:ascii="Times New Roman" w:eastAsia="Calibri" w:hAnsi="Times New Roman" w:cs="Times New Roman"/>
          <w:sz w:val="24"/>
          <w:szCs w:val="24"/>
          <w:lang w:val="sr-Cyrl-BA"/>
        </w:rPr>
        <w:t>општу управу</w:t>
      </w:r>
      <w:r w:rsidRPr="000D412C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 </w:t>
      </w:r>
      <w:r w:rsidRPr="000D412C">
        <w:rPr>
          <w:rFonts w:ascii="Times New Roman" w:eastAsia="Calibri" w:hAnsi="Times New Roman" w:cs="Times New Roman"/>
          <w:sz w:val="24"/>
          <w:szCs w:val="24"/>
          <w:lang w:val="sr-Cyrl-CS"/>
        </w:rPr>
        <w:t>општине Ново Горажде, број: 02/3-404-</w:t>
      </w:r>
      <w:r w:rsidRPr="000D412C">
        <w:rPr>
          <w:rFonts w:ascii="Times New Roman" w:eastAsia="Calibri" w:hAnsi="Times New Roman" w:cs="Times New Roman"/>
          <w:sz w:val="24"/>
          <w:szCs w:val="24"/>
          <w:lang w:val="sr-Cyrl-BA"/>
        </w:rPr>
        <w:t>5</w:t>
      </w:r>
      <w:r w:rsidRPr="000D412C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/26 од дана </w:t>
      </w:r>
      <w:r w:rsidRPr="000D412C">
        <w:rPr>
          <w:rFonts w:ascii="Times New Roman" w:eastAsia="Calibri" w:hAnsi="Times New Roman" w:cs="Times New Roman"/>
          <w:sz w:val="24"/>
          <w:szCs w:val="24"/>
          <w:lang w:val="sr-Cyrl-BA"/>
        </w:rPr>
        <w:t>20</w:t>
      </w:r>
      <w:r w:rsidRPr="000D412C">
        <w:rPr>
          <w:rFonts w:ascii="Times New Roman" w:eastAsia="Calibri" w:hAnsi="Times New Roman" w:cs="Times New Roman"/>
          <w:sz w:val="24"/>
          <w:szCs w:val="24"/>
          <w:lang w:val="sr-Cyrl-CS"/>
        </w:rPr>
        <w:t>.</w:t>
      </w:r>
      <w:r w:rsidRPr="000D412C">
        <w:rPr>
          <w:rFonts w:ascii="Times New Roman" w:eastAsia="Calibri" w:hAnsi="Times New Roman" w:cs="Times New Roman"/>
          <w:sz w:val="24"/>
          <w:szCs w:val="24"/>
          <w:lang w:val="sr-Cyrl-BA"/>
        </w:rPr>
        <w:t>01</w:t>
      </w:r>
      <w:r w:rsidRPr="000D412C">
        <w:rPr>
          <w:rFonts w:ascii="Times New Roman" w:eastAsia="Calibri" w:hAnsi="Times New Roman" w:cs="Times New Roman"/>
          <w:sz w:val="24"/>
          <w:szCs w:val="24"/>
          <w:lang w:val="sr-Cyrl-CS"/>
        </w:rPr>
        <w:t>.2026. године,</w:t>
      </w:r>
      <w:r w:rsidRPr="000D412C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 Начелник општине Ново Горажде</w:t>
      </w:r>
      <w:r w:rsidRPr="000D412C">
        <w:rPr>
          <w:rFonts w:ascii="Times New Roman" w:eastAsia="Calibri" w:hAnsi="Times New Roman" w:cs="Times New Roman"/>
          <w:sz w:val="24"/>
          <w:szCs w:val="24"/>
          <w:lang w:val="sr-Latn-BA"/>
        </w:rPr>
        <w:t xml:space="preserve"> </w:t>
      </w:r>
      <w:r w:rsidRPr="000D412C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 д о н о с и :</w:t>
      </w:r>
    </w:p>
    <w:p w:rsidR="000D412C" w:rsidRPr="000D412C" w:rsidRDefault="000D412C" w:rsidP="000D412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bs-Cyrl-BA"/>
        </w:rPr>
      </w:pPr>
    </w:p>
    <w:p w:rsidR="000D412C" w:rsidRPr="000D412C" w:rsidRDefault="000D412C" w:rsidP="000D412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bs-Cyrl-BA"/>
        </w:rPr>
      </w:pPr>
      <w:r w:rsidRPr="000D412C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>О Д Л У К У</w:t>
      </w:r>
    </w:p>
    <w:p w:rsidR="000D412C" w:rsidRPr="000D412C" w:rsidRDefault="000D412C" w:rsidP="000D412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r-Cyrl-BA"/>
        </w:rPr>
      </w:pPr>
      <w:r w:rsidRPr="000D412C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 xml:space="preserve">о покретању поступка јавне набавке </w:t>
      </w:r>
      <w:r w:rsidRPr="000D412C">
        <w:rPr>
          <w:rFonts w:ascii="Times New Roman" w:eastAsia="Calibri" w:hAnsi="Times New Roman" w:cs="Times New Roman"/>
          <w:b/>
          <w:sz w:val="24"/>
          <w:szCs w:val="24"/>
          <w:lang w:val="sr-Cyrl-BA"/>
        </w:rPr>
        <w:t>роба</w:t>
      </w:r>
    </w:p>
    <w:p w:rsidR="000D412C" w:rsidRPr="000D412C" w:rsidRDefault="000D412C" w:rsidP="000D412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bs-Cyrl-BA"/>
        </w:rPr>
      </w:pPr>
      <w:r w:rsidRPr="000D412C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>у поступку Конкурентског захтјева за доставу понуда</w:t>
      </w:r>
    </w:p>
    <w:p w:rsidR="000D412C" w:rsidRPr="000D412C" w:rsidRDefault="000D412C" w:rsidP="000D412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bs-Cyrl-BA"/>
        </w:rPr>
      </w:pPr>
    </w:p>
    <w:p w:rsidR="000D412C" w:rsidRPr="000D412C" w:rsidRDefault="000D412C" w:rsidP="000D412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bs-Cyrl-BA"/>
        </w:rPr>
      </w:pPr>
      <w:r w:rsidRPr="000D412C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>I</w:t>
      </w:r>
    </w:p>
    <w:p w:rsidR="000D412C" w:rsidRPr="000D412C" w:rsidRDefault="000D412C" w:rsidP="000D412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0D412C">
        <w:rPr>
          <w:rFonts w:ascii="Times New Roman" w:eastAsia="Calibri" w:hAnsi="Times New Roman" w:cs="Times New Roman"/>
          <w:sz w:val="24"/>
          <w:szCs w:val="24"/>
          <w:lang w:val="bs-Cyrl-BA"/>
        </w:rPr>
        <w:t>Покреће се поступак јавне набавке роба – Конкурентски захтјев за достављање понуда  - „Набавка и испорука угља за гријање зграда Општинске управе, Полицијске станице и Дома здравља“ у општини Ново Горажде за 2026. годину.</w:t>
      </w:r>
    </w:p>
    <w:p w:rsidR="000D412C" w:rsidRPr="000D412C" w:rsidRDefault="000D412C" w:rsidP="000D412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bs-Cyrl-BA"/>
        </w:rPr>
      </w:pPr>
    </w:p>
    <w:p w:rsidR="000D412C" w:rsidRPr="000D412C" w:rsidRDefault="000D412C" w:rsidP="000D412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bs-Cyrl-BA"/>
        </w:rPr>
      </w:pPr>
      <w:r w:rsidRPr="000D412C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>II</w:t>
      </w:r>
    </w:p>
    <w:p w:rsidR="000D412C" w:rsidRPr="000D412C" w:rsidRDefault="000D412C" w:rsidP="000D412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0D412C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Јавна набавка ће се спровести путем Конкурентског захтјева за достављање понуда. </w:t>
      </w:r>
    </w:p>
    <w:p w:rsidR="000D412C" w:rsidRPr="000D412C" w:rsidRDefault="000D412C" w:rsidP="000D412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bs-Cyrl-BA"/>
        </w:rPr>
      </w:pPr>
    </w:p>
    <w:p w:rsidR="000D412C" w:rsidRPr="000D412C" w:rsidRDefault="000D412C" w:rsidP="000D412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bs-Cyrl-BA"/>
        </w:rPr>
      </w:pPr>
      <w:r w:rsidRPr="000D412C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>III</w:t>
      </w:r>
    </w:p>
    <w:p w:rsidR="000D412C" w:rsidRPr="000D412C" w:rsidRDefault="000D412C" w:rsidP="000D412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0D412C">
        <w:rPr>
          <w:rFonts w:ascii="Times New Roman" w:eastAsia="Calibri" w:hAnsi="Times New Roman" w:cs="Times New Roman"/>
          <w:sz w:val="24"/>
          <w:szCs w:val="24"/>
          <w:lang w:val="bs-Cyrl-BA"/>
        </w:rPr>
        <w:t>Законски оквир за спровођење поступка јавне набавке садржан је у члану 88. Закона о јавним набавкама – Конкурентски захтјев.</w:t>
      </w:r>
    </w:p>
    <w:p w:rsidR="000D412C" w:rsidRPr="000D412C" w:rsidRDefault="000D412C" w:rsidP="000D412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bs-Cyrl-BA"/>
        </w:rPr>
      </w:pPr>
    </w:p>
    <w:p w:rsidR="000D412C" w:rsidRPr="000D412C" w:rsidRDefault="000D412C" w:rsidP="000D412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bs-Cyrl-BA"/>
        </w:rPr>
      </w:pPr>
      <w:r w:rsidRPr="000D412C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>IV</w:t>
      </w:r>
    </w:p>
    <w:p w:rsidR="000D412C" w:rsidRPr="000D412C" w:rsidRDefault="000D412C" w:rsidP="000D412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0D412C">
        <w:rPr>
          <w:rFonts w:ascii="Times New Roman" w:eastAsia="Calibri" w:hAnsi="Times New Roman" w:cs="Times New Roman"/>
          <w:sz w:val="24"/>
          <w:szCs w:val="24"/>
          <w:lang w:val="bs-Cyrl-BA"/>
        </w:rPr>
        <w:t>Процијењена вриједност јавне набавке  из члана I ове Одлуке износи 1</w:t>
      </w:r>
      <w:r w:rsidRPr="000D412C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 xml:space="preserve">4.444,44 </w:t>
      </w:r>
      <w:r w:rsidRPr="000D412C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lastRenderedPageBreak/>
        <w:t xml:space="preserve">КМ </w:t>
      </w:r>
      <w:r w:rsidRPr="000D412C">
        <w:rPr>
          <w:rFonts w:ascii="Times New Roman" w:eastAsia="Calibri" w:hAnsi="Times New Roman" w:cs="Times New Roman"/>
          <w:sz w:val="24"/>
          <w:szCs w:val="24"/>
          <w:lang w:val="bs-Cyrl-BA"/>
        </w:rPr>
        <w:t>без урачунатог пореза на додатну вриједност (без ПДВ-а).</w:t>
      </w:r>
    </w:p>
    <w:p w:rsidR="000D412C" w:rsidRPr="000D412C" w:rsidRDefault="000D412C" w:rsidP="000D412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bs-Cyrl-BA"/>
        </w:rPr>
      </w:pPr>
    </w:p>
    <w:p w:rsidR="000D412C" w:rsidRPr="000D412C" w:rsidRDefault="000D412C" w:rsidP="000D412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bs-Cyrl-BA"/>
        </w:rPr>
      </w:pPr>
      <w:r w:rsidRPr="000D412C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>V</w:t>
      </w:r>
    </w:p>
    <w:p w:rsidR="000D412C" w:rsidRPr="000D412C" w:rsidRDefault="000D412C" w:rsidP="000D412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0D412C">
        <w:rPr>
          <w:rFonts w:ascii="Times New Roman" w:eastAsia="Calibri" w:hAnsi="Times New Roman" w:cs="Times New Roman"/>
          <w:sz w:val="24"/>
          <w:szCs w:val="24"/>
          <w:lang w:val="bs-Cyrl-BA"/>
        </w:rPr>
        <w:t>Јавна набавка је планирана у Плану јавних набавки за 2026. годину у дијелу 1 – РОБЕ, под редним бројем 4. – Набавка угља.</w:t>
      </w:r>
    </w:p>
    <w:p w:rsidR="000D412C" w:rsidRPr="000D412C" w:rsidRDefault="000D412C" w:rsidP="000D412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0D412C">
        <w:rPr>
          <w:rFonts w:ascii="Times New Roman" w:eastAsia="Calibri" w:hAnsi="Times New Roman" w:cs="Times New Roman"/>
          <w:sz w:val="24"/>
          <w:szCs w:val="24"/>
          <w:lang w:val="bs-Cyrl-BA"/>
        </w:rPr>
        <w:t>ЈРЈН –</w:t>
      </w:r>
      <w:r w:rsidRPr="000D412C">
        <w:rPr>
          <w:rFonts w:ascii="Times New Roman" w:eastAsia="Calibri" w:hAnsi="Times New Roman" w:cs="Times New Roman"/>
          <w:color w:val="000000"/>
          <w:sz w:val="24"/>
          <w:szCs w:val="24"/>
          <w:lang w:val="sr-Cyrl-BA"/>
        </w:rPr>
        <w:t>09111100-1 – Угаљ</w:t>
      </w:r>
      <w:r w:rsidRPr="000D412C">
        <w:rPr>
          <w:rFonts w:ascii="Times New Roman" w:eastAsia="Calibri" w:hAnsi="Times New Roman" w:cs="Times New Roman"/>
          <w:sz w:val="24"/>
          <w:szCs w:val="24"/>
          <w:lang w:val="bs-Cyrl-BA"/>
        </w:rPr>
        <w:t>.</w:t>
      </w:r>
    </w:p>
    <w:p w:rsidR="000D412C" w:rsidRPr="000D412C" w:rsidRDefault="000D412C" w:rsidP="000D412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bs-Cyrl-BA"/>
        </w:rPr>
      </w:pPr>
    </w:p>
    <w:p w:rsidR="000D412C" w:rsidRPr="000D412C" w:rsidRDefault="000D412C" w:rsidP="000D412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bs-Cyrl-BA"/>
        </w:rPr>
      </w:pPr>
      <w:r w:rsidRPr="000D412C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>VI</w:t>
      </w:r>
    </w:p>
    <w:p w:rsidR="000D412C" w:rsidRPr="000D412C" w:rsidRDefault="000D412C" w:rsidP="000D412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0D412C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Средства из члана IV ове Одлуке обезбијеђена су у Буџету општине Ново Горажде за 2026. годину и налазе се на конту – </w:t>
      </w:r>
      <w:r w:rsidRPr="000D412C">
        <w:rPr>
          <w:rFonts w:ascii="Times New Roman" w:eastAsia="Calibri" w:hAnsi="Times New Roman" w:cs="Times New Roman"/>
          <w:color w:val="000000"/>
          <w:sz w:val="24"/>
          <w:szCs w:val="24"/>
          <w:lang w:val="sr-Cyrl-BA"/>
        </w:rPr>
        <w:t>4122</w:t>
      </w:r>
      <w:r w:rsidRPr="000D412C">
        <w:rPr>
          <w:rFonts w:ascii="Times New Roman" w:eastAsia="Calibri" w:hAnsi="Times New Roman" w:cs="Times New Roman"/>
          <w:sz w:val="24"/>
          <w:szCs w:val="24"/>
          <w:lang w:val="bs-Cyrl-BA"/>
        </w:rPr>
        <w:t>.</w:t>
      </w:r>
    </w:p>
    <w:p w:rsidR="000D412C" w:rsidRPr="000D412C" w:rsidRDefault="000D412C" w:rsidP="000D412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bs-Cyrl-BA"/>
        </w:rPr>
      </w:pPr>
    </w:p>
    <w:p w:rsidR="000D412C" w:rsidRPr="000D412C" w:rsidRDefault="000D412C" w:rsidP="000D412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bs-Cyrl-BA"/>
        </w:rPr>
      </w:pPr>
      <w:r w:rsidRPr="000D412C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>VII</w:t>
      </w:r>
    </w:p>
    <w:p w:rsidR="000D412C" w:rsidRPr="000D412C" w:rsidRDefault="000D412C" w:rsidP="000D412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0D412C">
        <w:rPr>
          <w:rFonts w:ascii="Times New Roman" w:eastAsia="Calibri" w:hAnsi="Times New Roman" w:cs="Times New Roman"/>
          <w:sz w:val="24"/>
          <w:szCs w:val="24"/>
          <w:lang w:val="bs-Cyrl-BA"/>
        </w:rPr>
        <w:t>Начелник општине ће посебним рјешењем именовати комисију за одабир најповољнијег понуђача.</w:t>
      </w:r>
    </w:p>
    <w:p w:rsidR="000D412C" w:rsidRPr="000D412C" w:rsidRDefault="000D412C" w:rsidP="000D412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sr-Latn-BA"/>
        </w:rPr>
      </w:pPr>
    </w:p>
    <w:p w:rsidR="000D412C" w:rsidRPr="000D412C" w:rsidRDefault="000D412C" w:rsidP="000D412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bs-Cyrl-BA"/>
        </w:rPr>
      </w:pPr>
      <w:r w:rsidRPr="000D412C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>VIII</w:t>
      </w:r>
    </w:p>
    <w:p w:rsidR="000D412C" w:rsidRPr="000D412C" w:rsidRDefault="000D412C" w:rsidP="000D412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0D412C">
        <w:rPr>
          <w:rFonts w:ascii="Times New Roman" w:eastAsia="Calibri" w:hAnsi="Times New Roman" w:cs="Times New Roman"/>
          <w:sz w:val="24"/>
          <w:szCs w:val="24"/>
          <w:lang w:val="bs-Cyrl-BA"/>
        </w:rPr>
        <w:t>Саставни дио ове Одлуке чини Захтјев за одобрење јавне набавке, број: 02</w:t>
      </w:r>
      <w:r w:rsidRPr="000D412C">
        <w:rPr>
          <w:rFonts w:ascii="Times New Roman" w:eastAsia="Calibri" w:hAnsi="Times New Roman" w:cs="Times New Roman"/>
          <w:sz w:val="24"/>
          <w:szCs w:val="24"/>
          <w:lang w:val="sr-Latn-BA"/>
        </w:rPr>
        <w:t>/</w:t>
      </w:r>
      <w:r w:rsidRPr="000D412C">
        <w:rPr>
          <w:rFonts w:ascii="Times New Roman" w:eastAsia="Calibri" w:hAnsi="Times New Roman" w:cs="Times New Roman"/>
          <w:sz w:val="24"/>
          <w:szCs w:val="24"/>
          <w:lang w:val="sr-Cyrl-BA"/>
        </w:rPr>
        <w:t>3</w:t>
      </w:r>
      <w:r w:rsidRPr="000D412C">
        <w:rPr>
          <w:rFonts w:ascii="Times New Roman" w:eastAsia="Calibri" w:hAnsi="Times New Roman" w:cs="Times New Roman"/>
          <w:sz w:val="24"/>
          <w:szCs w:val="24"/>
          <w:lang w:val="bs-Cyrl-BA"/>
        </w:rPr>
        <w:t>-404-</w:t>
      </w:r>
      <w:r w:rsidRPr="000D412C">
        <w:rPr>
          <w:rFonts w:ascii="Times New Roman" w:eastAsia="Calibri" w:hAnsi="Times New Roman" w:cs="Times New Roman"/>
          <w:sz w:val="24"/>
          <w:szCs w:val="24"/>
          <w:lang w:val="sr-Cyrl-BA"/>
        </w:rPr>
        <w:t>5</w:t>
      </w:r>
      <w:r w:rsidRPr="000D412C">
        <w:rPr>
          <w:rFonts w:ascii="Times New Roman" w:eastAsia="Calibri" w:hAnsi="Times New Roman" w:cs="Times New Roman"/>
          <w:sz w:val="24"/>
          <w:szCs w:val="24"/>
          <w:lang w:val="bs-Cyrl-BA"/>
        </w:rPr>
        <w:t>/2</w:t>
      </w:r>
      <w:r w:rsidRPr="000D412C">
        <w:rPr>
          <w:rFonts w:ascii="Times New Roman" w:eastAsia="Calibri" w:hAnsi="Times New Roman" w:cs="Times New Roman"/>
          <w:sz w:val="24"/>
          <w:szCs w:val="24"/>
          <w:lang w:val="sr-Cyrl-BA"/>
        </w:rPr>
        <w:t>6</w:t>
      </w:r>
      <w:r w:rsidRPr="000D412C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. од </w:t>
      </w:r>
      <w:r w:rsidRPr="000D412C">
        <w:rPr>
          <w:rFonts w:ascii="Times New Roman" w:eastAsia="Calibri" w:hAnsi="Times New Roman" w:cs="Times New Roman"/>
          <w:sz w:val="24"/>
          <w:szCs w:val="24"/>
          <w:lang w:val="sr-Cyrl-BA"/>
        </w:rPr>
        <w:t>20</w:t>
      </w:r>
      <w:r w:rsidRPr="000D412C">
        <w:rPr>
          <w:rFonts w:ascii="Times New Roman" w:eastAsia="Calibri" w:hAnsi="Times New Roman" w:cs="Times New Roman"/>
          <w:sz w:val="24"/>
          <w:szCs w:val="24"/>
          <w:lang w:val="bs-Cyrl-BA"/>
        </w:rPr>
        <w:t>.</w:t>
      </w:r>
      <w:r w:rsidRPr="000D412C">
        <w:rPr>
          <w:rFonts w:ascii="Times New Roman" w:eastAsia="Calibri" w:hAnsi="Times New Roman" w:cs="Times New Roman"/>
          <w:sz w:val="24"/>
          <w:szCs w:val="24"/>
          <w:lang w:val="sr-Latn-BA"/>
        </w:rPr>
        <w:t>0</w:t>
      </w:r>
      <w:r w:rsidRPr="000D412C">
        <w:rPr>
          <w:rFonts w:ascii="Times New Roman" w:eastAsia="Calibri" w:hAnsi="Times New Roman" w:cs="Times New Roman"/>
          <w:sz w:val="24"/>
          <w:szCs w:val="24"/>
          <w:lang w:val="bs-Cyrl-BA"/>
        </w:rPr>
        <w:t>1.202</w:t>
      </w:r>
      <w:r w:rsidRPr="000D412C">
        <w:rPr>
          <w:rFonts w:ascii="Times New Roman" w:eastAsia="Calibri" w:hAnsi="Times New Roman" w:cs="Times New Roman"/>
          <w:sz w:val="24"/>
          <w:szCs w:val="24"/>
          <w:lang w:val="sr-Cyrl-BA"/>
        </w:rPr>
        <w:t>6</w:t>
      </w:r>
      <w:r w:rsidRPr="000D412C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.године. </w:t>
      </w:r>
    </w:p>
    <w:p w:rsidR="000D412C" w:rsidRPr="000D412C" w:rsidRDefault="000D412C" w:rsidP="000D412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bs-Cyrl-BA"/>
        </w:rPr>
      </w:pPr>
    </w:p>
    <w:p w:rsidR="000D412C" w:rsidRPr="000D412C" w:rsidRDefault="000D412C" w:rsidP="000D412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r-Latn-BA"/>
        </w:rPr>
      </w:pPr>
      <w:r w:rsidRPr="000D412C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>IX</w:t>
      </w:r>
    </w:p>
    <w:p w:rsidR="000D412C" w:rsidRPr="000D412C" w:rsidRDefault="000D412C" w:rsidP="000D412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0D412C">
        <w:rPr>
          <w:rFonts w:ascii="Times New Roman" w:eastAsia="Calibri" w:hAnsi="Times New Roman" w:cs="Times New Roman"/>
          <w:sz w:val="24"/>
          <w:szCs w:val="24"/>
          <w:lang w:val="bs-Cyrl-BA"/>
        </w:rPr>
        <w:t>Ова одлука ступа на снагу даном доношења и биће објављена у „Службеном гласнику општине Ново Горажде“.</w:t>
      </w:r>
    </w:p>
    <w:p w:rsidR="000D412C" w:rsidRPr="000D412C" w:rsidRDefault="000D412C" w:rsidP="000D412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bs-Cyrl-BA"/>
        </w:rPr>
      </w:pPr>
    </w:p>
    <w:p w:rsidR="000D412C" w:rsidRPr="000D412C" w:rsidRDefault="000D412C" w:rsidP="000D412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bs-Cyrl-BA"/>
        </w:rPr>
      </w:pPr>
    </w:p>
    <w:p w:rsidR="006363C8" w:rsidRPr="007C31B3" w:rsidRDefault="006363C8" w:rsidP="006363C8">
      <w:pPr>
        <w:spacing w:after="0" w:line="240" w:lineRule="auto"/>
        <w:rPr>
          <w:rFonts w:ascii="Times New Roman" w:eastAsia="Calibri" w:hAnsi="Times New Roman" w:cs="Times New Roman"/>
          <w:b/>
          <w:lang w:val="sr-Cyrl-CS"/>
        </w:rPr>
      </w:pPr>
      <w:r>
        <w:rPr>
          <w:rFonts w:ascii="Times New Roman" w:eastAsia="Calibri" w:hAnsi="Times New Roman" w:cs="Times New Roman"/>
          <w:b/>
          <w:lang w:val="sr-Cyrl-CS"/>
        </w:rPr>
        <w:t>Број: 02/1-404-</w:t>
      </w:r>
      <w:r w:rsidR="000D412C">
        <w:rPr>
          <w:rFonts w:ascii="Times New Roman" w:eastAsia="Calibri" w:hAnsi="Times New Roman" w:cs="Times New Roman"/>
          <w:b/>
          <w:lang w:val="sr-Cyrl-CS"/>
        </w:rPr>
        <w:t>5</w:t>
      </w:r>
      <w:r w:rsidRPr="007C31B3">
        <w:rPr>
          <w:rFonts w:ascii="Times New Roman" w:eastAsia="Calibri" w:hAnsi="Times New Roman" w:cs="Times New Roman"/>
          <w:b/>
          <w:lang w:val="sr-Cyrl-CS"/>
        </w:rPr>
        <w:t>/2</w:t>
      </w:r>
      <w:r w:rsidR="000D412C">
        <w:rPr>
          <w:rFonts w:ascii="Times New Roman" w:eastAsia="Calibri" w:hAnsi="Times New Roman" w:cs="Times New Roman"/>
          <w:b/>
          <w:lang w:val="sr-Cyrl-CS"/>
        </w:rPr>
        <w:t>6</w:t>
      </w:r>
    </w:p>
    <w:p w:rsidR="006363C8" w:rsidRPr="007C31B3" w:rsidRDefault="006363C8" w:rsidP="006363C8">
      <w:pPr>
        <w:spacing w:after="0" w:line="240" w:lineRule="auto"/>
        <w:rPr>
          <w:rFonts w:ascii="Times New Roman" w:eastAsia="Calibri" w:hAnsi="Times New Roman" w:cs="Times New Roman"/>
          <w:b/>
          <w:lang w:val="sr-Cyrl-CS"/>
        </w:rPr>
      </w:pPr>
      <w:r>
        <w:rPr>
          <w:rFonts w:ascii="Times New Roman" w:eastAsia="Calibri" w:hAnsi="Times New Roman" w:cs="Times New Roman"/>
          <w:b/>
          <w:lang w:val="sr-Cyrl-CS"/>
        </w:rPr>
        <w:t>Ново Горажде, 2</w:t>
      </w:r>
      <w:r w:rsidR="000D412C">
        <w:rPr>
          <w:rFonts w:ascii="Times New Roman" w:eastAsia="Calibri" w:hAnsi="Times New Roman" w:cs="Times New Roman"/>
          <w:b/>
          <w:lang w:val="sr-Cyrl-CS"/>
        </w:rPr>
        <w:t>3</w:t>
      </w:r>
      <w:r w:rsidRPr="007C31B3">
        <w:rPr>
          <w:rFonts w:ascii="Times New Roman" w:eastAsia="Calibri" w:hAnsi="Times New Roman" w:cs="Times New Roman"/>
          <w:b/>
          <w:lang w:val="sr-Cyrl-CS"/>
        </w:rPr>
        <w:t>.0</w:t>
      </w:r>
      <w:r w:rsidR="000D412C">
        <w:rPr>
          <w:rFonts w:ascii="Times New Roman" w:eastAsia="Calibri" w:hAnsi="Times New Roman" w:cs="Times New Roman"/>
          <w:b/>
          <w:lang w:val="sr-Cyrl-CS"/>
        </w:rPr>
        <w:t>2</w:t>
      </w:r>
      <w:bookmarkStart w:id="0" w:name="_GoBack"/>
      <w:bookmarkEnd w:id="0"/>
      <w:r w:rsidRPr="007C31B3">
        <w:rPr>
          <w:rFonts w:ascii="Times New Roman" w:eastAsia="Calibri" w:hAnsi="Times New Roman" w:cs="Times New Roman"/>
          <w:b/>
          <w:lang w:val="sr-Cyrl-CS"/>
        </w:rPr>
        <w:t>.202</w:t>
      </w:r>
      <w:r>
        <w:rPr>
          <w:rFonts w:ascii="Times New Roman" w:eastAsia="Calibri" w:hAnsi="Times New Roman" w:cs="Times New Roman"/>
          <w:b/>
          <w:lang w:val="sr-Cyrl-CS"/>
        </w:rPr>
        <w:t>6</w:t>
      </w:r>
      <w:r w:rsidRPr="007C31B3">
        <w:rPr>
          <w:rFonts w:ascii="Times New Roman" w:eastAsia="Calibri" w:hAnsi="Times New Roman" w:cs="Times New Roman"/>
          <w:b/>
          <w:lang w:val="sr-Cyrl-CS"/>
        </w:rPr>
        <w:t xml:space="preserve">. године </w:t>
      </w:r>
    </w:p>
    <w:p w:rsidR="006363C8" w:rsidRPr="007C31B3" w:rsidRDefault="006363C8" w:rsidP="006363C8">
      <w:pPr>
        <w:spacing w:after="0" w:line="240" w:lineRule="auto"/>
        <w:rPr>
          <w:rFonts w:ascii="Times New Roman" w:eastAsia="Calibri" w:hAnsi="Times New Roman" w:cs="Times New Roman"/>
          <w:b/>
          <w:lang w:val="sr-Cyrl-CS"/>
        </w:rPr>
      </w:pPr>
      <w:r w:rsidRPr="007C31B3">
        <w:rPr>
          <w:rFonts w:ascii="Times New Roman" w:eastAsia="Calibri" w:hAnsi="Times New Roman" w:cs="Times New Roman"/>
          <w:b/>
          <w:lang w:val="sr-Cyrl-CS"/>
        </w:rPr>
        <w:tab/>
      </w:r>
      <w:r w:rsidRPr="007C31B3">
        <w:rPr>
          <w:rFonts w:ascii="Times New Roman" w:eastAsia="Calibri" w:hAnsi="Times New Roman" w:cs="Times New Roman"/>
          <w:b/>
          <w:lang w:val="sr-Cyrl-CS"/>
        </w:rPr>
        <w:tab/>
        <w:t xml:space="preserve">                  НАЧЕЛНИК       </w:t>
      </w:r>
    </w:p>
    <w:p w:rsidR="006363C8" w:rsidRDefault="006363C8" w:rsidP="006363C8">
      <w:pPr>
        <w:spacing w:after="0" w:line="240" w:lineRule="auto"/>
        <w:rPr>
          <w:rFonts w:ascii="Times New Roman" w:eastAsia="Calibri" w:hAnsi="Times New Roman" w:cs="Times New Roman"/>
          <w:b/>
          <w:u w:val="single"/>
          <w:lang w:val="sr-Cyrl-CS"/>
        </w:rPr>
      </w:pPr>
      <w:r w:rsidRPr="007C31B3">
        <w:rPr>
          <w:rFonts w:ascii="Times New Roman" w:eastAsia="Calibri" w:hAnsi="Times New Roman" w:cs="Times New Roman"/>
          <w:b/>
          <w:u w:val="single"/>
          <w:lang w:val="sr-Cyrl-CS"/>
        </w:rPr>
        <w:tab/>
      </w:r>
      <w:r w:rsidRPr="007C31B3">
        <w:rPr>
          <w:rFonts w:ascii="Times New Roman" w:eastAsia="Calibri" w:hAnsi="Times New Roman" w:cs="Times New Roman"/>
          <w:b/>
          <w:u w:val="single"/>
          <w:lang w:val="sr-Cyrl-CS"/>
        </w:rPr>
        <w:tab/>
        <w:t xml:space="preserve">            Мила Петковић ,  с.р</w:t>
      </w:r>
    </w:p>
    <w:p w:rsidR="006363C8" w:rsidRPr="002269AD" w:rsidRDefault="006363C8" w:rsidP="006363C8">
      <w:pPr>
        <w:spacing w:after="0" w:line="240" w:lineRule="auto"/>
        <w:rPr>
          <w:rFonts w:ascii="Times New Roman" w:hAnsi="Times New Roman" w:cs="Times New Roman"/>
          <w:lang w:val="sr-Cyrl-CS"/>
        </w:rPr>
      </w:pPr>
    </w:p>
    <w:p w:rsidR="006363C8" w:rsidRDefault="006363C8" w:rsidP="006363C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363C8" w:rsidRDefault="006363C8" w:rsidP="006363C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363C8" w:rsidRDefault="006363C8" w:rsidP="006363C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363C8" w:rsidRDefault="006363C8" w:rsidP="006363C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363C8" w:rsidRDefault="006363C8" w:rsidP="006363C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363C8" w:rsidRDefault="006363C8" w:rsidP="006363C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363C8" w:rsidRDefault="006363C8" w:rsidP="006363C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363C8" w:rsidRDefault="006363C8" w:rsidP="006363C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363C8" w:rsidRDefault="006363C8" w:rsidP="006363C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363C8" w:rsidRDefault="006363C8" w:rsidP="006363C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363C8" w:rsidRDefault="006363C8" w:rsidP="006363C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363C8" w:rsidRDefault="006363C8" w:rsidP="006363C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363C8" w:rsidRDefault="006363C8" w:rsidP="006363C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363C8" w:rsidRDefault="006363C8" w:rsidP="006363C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363C8" w:rsidRDefault="006363C8" w:rsidP="006363C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363C8" w:rsidRDefault="006363C8" w:rsidP="006363C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363C8" w:rsidRDefault="006363C8" w:rsidP="006363C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363C8" w:rsidRDefault="006363C8" w:rsidP="006363C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363C8" w:rsidRDefault="006363C8" w:rsidP="006363C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363C8" w:rsidRDefault="006363C8" w:rsidP="006363C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363C8" w:rsidRDefault="006363C8" w:rsidP="006363C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363C8" w:rsidRDefault="006363C8" w:rsidP="006363C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363C8" w:rsidRDefault="006363C8" w:rsidP="006363C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363C8" w:rsidRDefault="006363C8" w:rsidP="006363C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363C8" w:rsidRDefault="006363C8" w:rsidP="006363C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363C8" w:rsidRDefault="006363C8" w:rsidP="006363C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363C8" w:rsidRDefault="006363C8" w:rsidP="006363C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363C8" w:rsidRDefault="006363C8" w:rsidP="006363C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363C8" w:rsidRDefault="006363C8" w:rsidP="006363C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363C8" w:rsidRDefault="006363C8" w:rsidP="006363C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363C8" w:rsidRDefault="006363C8" w:rsidP="006363C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363C8" w:rsidRDefault="006363C8" w:rsidP="006363C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363C8" w:rsidRDefault="006363C8" w:rsidP="006363C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363C8" w:rsidRDefault="006363C8" w:rsidP="006363C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363C8" w:rsidRDefault="006363C8" w:rsidP="006363C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363C8" w:rsidRDefault="006363C8" w:rsidP="006363C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363C8" w:rsidRDefault="006363C8" w:rsidP="006363C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363C8" w:rsidRDefault="006363C8" w:rsidP="006363C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363C8" w:rsidRDefault="006363C8" w:rsidP="006363C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363C8" w:rsidRDefault="006363C8" w:rsidP="006363C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363C8" w:rsidRDefault="006363C8" w:rsidP="006363C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363C8" w:rsidRDefault="006363C8" w:rsidP="006363C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sectPr w:rsidR="006363C8" w:rsidSect="006363C8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7F6A" w:rsidRDefault="004B7F6A" w:rsidP="006363C8">
      <w:pPr>
        <w:spacing w:after="0" w:line="240" w:lineRule="auto"/>
      </w:pPr>
      <w:r>
        <w:separator/>
      </w:r>
    </w:p>
  </w:endnote>
  <w:endnote w:type="continuationSeparator" w:id="0">
    <w:p w:rsidR="004B7F6A" w:rsidRDefault="004B7F6A" w:rsidP="006363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7F6A" w:rsidRDefault="004B7F6A" w:rsidP="006363C8">
      <w:pPr>
        <w:spacing w:after="0" w:line="240" w:lineRule="auto"/>
      </w:pPr>
      <w:r>
        <w:separator/>
      </w:r>
    </w:p>
  </w:footnote>
  <w:footnote w:type="continuationSeparator" w:id="0">
    <w:p w:rsidR="004B7F6A" w:rsidRDefault="004B7F6A" w:rsidP="006363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470" w:rsidRDefault="004B7F6A">
    <w:pPr>
      <w:pStyle w:val="Header"/>
      <w:jc w:val="right"/>
    </w:pPr>
    <w:r w:rsidRPr="006C138B">
      <w:rPr>
        <w:lang w:val="sr-Cyrl-BA"/>
      </w:rPr>
      <w:t>30.07.2020.    СЛУЖБЕНИ ГЛАСНИК ОПШТИНЕ НОВО ГОРАЖДЕ</w:t>
    </w:r>
    <w:r>
      <w:rPr>
        <w:lang w:val="sr-Cyrl-BA"/>
      </w:rPr>
      <w:t xml:space="preserve"> број 10   страна </w:t>
    </w:r>
    <w:r w:rsidRPr="006C138B">
      <w:t xml:space="preserve"> </w:t>
    </w:r>
    <w:sdt>
      <w:sdtPr>
        <w:id w:val="1186412643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6C138B">
          <w:fldChar w:fldCharType="begin"/>
        </w:r>
        <w:r w:rsidRPr="006C138B">
          <w:instrText xml:space="preserve"> PAGE   \* MERGEFORMAT </w:instrText>
        </w:r>
        <w:r w:rsidRPr="006C138B">
          <w:fldChar w:fldCharType="separate"/>
        </w:r>
        <w:r>
          <w:rPr>
            <w:noProof/>
          </w:rPr>
          <w:t>12</w:t>
        </w:r>
        <w:r w:rsidRPr="006C138B">
          <w:rPr>
            <w:noProof/>
          </w:rPr>
          <w:fldChar w:fldCharType="end"/>
        </w:r>
      </w:sdtContent>
    </w:sdt>
  </w:p>
  <w:p w:rsidR="00EB7470" w:rsidRPr="006C138B" w:rsidRDefault="004B7F6A">
    <w:pPr>
      <w:pStyle w:val="Header"/>
      <w:rPr>
        <w:lang w:val="sr-Cyrl-B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81765134"/>
      <w:docPartObj>
        <w:docPartGallery w:val="Page Numbers (Top of Page)"/>
        <w:docPartUnique/>
      </w:docPartObj>
    </w:sdtPr>
    <w:sdtEndPr>
      <w:rPr>
        <w:noProof/>
      </w:rPr>
    </w:sdtEndPr>
    <w:sdtContent>
      <w:p w:rsidR="00EB7470" w:rsidRDefault="006363C8">
        <w:pPr>
          <w:pStyle w:val="Header"/>
          <w:jc w:val="right"/>
        </w:pPr>
        <w:r>
          <w:rPr>
            <w:lang w:val="sr-Cyrl-BA"/>
          </w:rPr>
          <w:t>23</w:t>
        </w:r>
        <w:r w:rsidR="004B7F6A" w:rsidRPr="004A4A0D">
          <w:rPr>
            <w:lang w:val="sr-Cyrl-BA"/>
          </w:rPr>
          <w:t>.</w:t>
        </w:r>
        <w:r w:rsidR="004B7F6A">
          <w:rPr>
            <w:lang w:val="sr-Cyrl-BA"/>
          </w:rPr>
          <w:t>0</w:t>
        </w:r>
        <w:r>
          <w:rPr>
            <w:lang w:val="sr-Cyrl-BA"/>
          </w:rPr>
          <w:t>2</w:t>
        </w:r>
        <w:r w:rsidR="004B7F6A" w:rsidRPr="004A4A0D">
          <w:rPr>
            <w:lang w:val="sr-Cyrl-BA"/>
          </w:rPr>
          <w:t>.202</w:t>
        </w:r>
        <w:r w:rsidR="004B7F6A">
          <w:rPr>
            <w:lang w:val="sr-Cyrl-BA"/>
          </w:rPr>
          <w:t>6</w:t>
        </w:r>
        <w:r w:rsidR="004B7F6A" w:rsidRPr="004A4A0D">
          <w:rPr>
            <w:lang w:val="sr-Cyrl-BA"/>
          </w:rPr>
          <w:t xml:space="preserve">.    СЛУЖБЕНИ ГЛАСНИК ОПШТИНЕ НОВО ГОРАЖДЕ </w:t>
        </w:r>
        <w:r>
          <w:rPr>
            <w:lang w:val="sr-Cyrl-BA"/>
          </w:rPr>
          <w:t>број 3</w:t>
        </w:r>
        <w:r w:rsidR="004B7F6A" w:rsidRPr="004A4A0D">
          <w:rPr>
            <w:lang w:val="sr-Cyrl-BA"/>
          </w:rPr>
          <w:t xml:space="preserve">   страна </w:t>
        </w:r>
        <w:r w:rsidR="004B7F6A" w:rsidRPr="004A4A0D">
          <w:t xml:space="preserve"> </w:t>
        </w:r>
        <w:r w:rsidR="004B7F6A" w:rsidRPr="004A4A0D">
          <w:fldChar w:fldCharType="begin"/>
        </w:r>
        <w:r w:rsidR="004B7F6A" w:rsidRPr="004A4A0D">
          <w:instrText xml:space="preserve"> PAGE   \* MERGEFORMAT </w:instrText>
        </w:r>
        <w:r w:rsidR="004B7F6A" w:rsidRPr="004A4A0D">
          <w:fldChar w:fldCharType="separate"/>
        </w:r>
        <w:r w:rsidR="000D412C">
          <w:rPr>
            <w:noProof/>
          </w:rPr>
          <w:t>2</w:t>
        </w:r>
        <w:r w:rsidR="004B7F6A" w:rsidRPr="004A4A0D">
          <w:rPr>
            <w:noProof/>
          </w:rPr>
          <w:fldChar w:fldCharType="end"/>
        </w:r>
      </w:p>
    </w:sdtContent>
  </w:sdt>
  <w:p w:rsidR="00EB7470" w:rsidRPr="006C138B" w:rsidRDefault="004B7F6A" w:rsidP="00EB747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6B364B"/>
    <w:multiLevelType w:val="hybridMultilevel"/>
    <w:tmpl w:val="7280F14A"/>
    <w:lvl w:ilvl="0" w:tplc="B94ADF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A23CA5"/>
    <w:multiLevelType w:val="hybridMultilevel"/>
    <w:tmpl w:val="134ED37A"/>
    <w:lvl w:ilvl="0" w:tplc="246A595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A24F63"/>
    <w:multiLevelType w:val="hybridMultilevel"/>
    <w:tmpl w:val="6F767FEA"/>
    <w:lvl w:ilvl="0" w:tplc="662AB14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CC502E"/>
    <w:multiLevelType w:val="hybridMultilevel"/>
    <w:tmpl w:val="21CAC9A8"/>
    <w:lvl w:ilvl="0" w:tplc="BA5C082E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2D476D7"/>
    <w:multiLevelType w:val="hybridMultilevel"/>
    <w:tmpl w:val="4B94FB26"/>
    <w:lvl w:ilvl="0" w:tplc="217E2F2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7013E62"/>
    <w:multiLevelType w:val="hybridMultilevel"/>
    <w:tmpl w:val="A0BE35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E44"/>
    <w:rsid w:val="000860B9"/>
    <w:rsid w:val="000D412C"/>
    <w:rsid w:val="004B7F6A"/>
    <w:rsid w:val="006363C8"/>
    <w:rsid w:val="009C4AC1"/>
    <w:rsid w:val="00AF7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63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63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63C8"/>
  </w:style>
  <w:style w:type="paragraph" w:styleId="NoSpacing">
    <w:name w:val="No Spacing"/>
    <w:uiPriority w:val="1"/>
    <w:qFormat/>
    <w:rsid w:val="006363C8"/>
    <w:pPr>
      <w:spacing w:after="0" w:line="240" w:lineRule="auto"/>
    </w:pPr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6363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63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63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63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63C8"/>
  </w:style>
  <w:style w:type="paragraph" w:styleId="NoSpacing">
    <w:name w:val="No Spacing"/>
    <w:uiPriority w:val="1"/>
    <w:qFormat/>
    <w:rsid w:val="006363C8"/>
    <w:pPr>
      <w:spacing w:after="0" w:line="240" w:lineRule="auto"/>
    </w:pPr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6363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63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662</Words>
  <Characters>3777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dcterms:created xsi:type="dcterms:W3CDTF">2026-02-25T08:19:00Z</dcterms:created>
  <dcterms:modified xsi:type="dcterms:W3CDTF">2026-02-25T08:32:00Z</dcterms:modified>
</cp:coreProperties>
</file>