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1F" w:rsidRPr="00BE721F" w:rsidRDefault="00BE721F" w:rsidP="00BE721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E721F" w:rsidRPr="00BE721F" w:rsidTr="003518CE">
        <w:tc>
          <w:tcPr>
            <w:tcW w:w="4631" w:type="dxa"/>
            <w:hideMark/>
          </w:tcPr>
          <w:p w:rsidR="00BE721F" w:rsidRPr="00BE721F" w:rsidRDefault="00BE721F" w:rsidP="00BE72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4657" w:type="dxa"/>
            <w:hideMark/>
          </w:tcPr>
          <w:p w:rsidR="00BE721F" w:rsidRPr="00BE721F" w:rsidRDefault="00BE721F" w:rsidP="00BE72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Pr="00BE721F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02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E721F" w:rsidRPr="00BE721F" w:rsidRDefault="00BE721F" w:rsidP="00BE721F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BE721F">
        <w:rPr>
          <w:rFonts w:ascii="Times New Roman" w:hAnsi="Times New Roman" w:cs="Times New Roman"/>
          <w:b/>
          <w:lang w:val="sr-Cyrl-BA"/>
        </w:rPr>
        <w:t>Скупштина</w:t>
      </w:r>
    </w:p>
    <w:p w:rsidR="00BE721F" w:rsidRPr="00BE721F" w:rsidRDefault="00BE721F" w:rsidP="00BE721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E721F" w:rsidRPr="00BE721F" w:rsidRDefault="00BE721F" w:rsidP="00BE721F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E721F" w:rsidRPr="00BE721F" w:rsidRDefault="00BE721F" w:rsidP="00BE721F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E721F" w:rsidRPr="00BE721F" w:rsidSect="003518CE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lastRenderedPageBreak/>
        <w:t>На основу члана 39. став (2) тачка 9) Закона о локалној самоуправи („Службени гласник Републике“, број 97/16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,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 36/19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и 61/21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), члана 8. Закона о боравишној такси („Службени гласник Републике Српске“, број 78/11, 106/15 и 107/24) и чланова 37. и 65. Статута општине Ново Горажде (``Службени гласник општине Ново Горажде``, број: 04/15 и 04/17), Одлуке Уставног суда Републике Српске број: Y-9/21 од  23. 02. 2022.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  <w:t>г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одине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  <w:t>,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 Скупштина Општине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Ново Горажде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  <w:t>, на четвртој редовној сједници,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  <w:t>одржаној дана 17.02.2025.године, доноси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sr-Latn-BA"/>
          <w14:ligatures w14:val="standardContextual"/>
        </w:rPr>
      </w:pPr>
      <w:r w:rsidRPr="00BE721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sr-Latn-BA"/>
          <w14:ligatures w14:val="standardContextual"/>
        </w:rPr>
        <w:t>О Д Л У К У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  <w:t xml:space="preserve"> о одређивању висине боравишне таксе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I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Овом Одлуком утврђује се висина боравишне таксе у смјештајним објектима на подручју општине Ново Горажде.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II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Висина боравишне таксе утврђује се у износу од 1,50 КМ по сваком оствареном ноћењу.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III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Домаћи или страни држављанин који кор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исти услугу ноћења у угоститељском објекту за смјештај врсте хотел и подврсте хотела, мотел, туристичко насеље, камп, пансион, хостел, преноћиште, одмаралиште,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lastRenderedPageBreak/>
        <w:t>апартман, кућа за одмор, соба за изнајмљивање, објекат сеоског туризма и у другим објектима за пружање услуга смјештаја евидентира се у књигу гостију и плаћа боравишну таксу по сваком оствареном ноћењу у угоститељском објекту за смјештај.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IV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Давалац услуга је дужан да надлежном органу Пореске управе Републике Српске до 15. у мјесецу за претходни мјесец достави пријаву о броју корисника услуга смјештаја и износ наплаћене боравишне таксе.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Ф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изичко лице као пружалац угоститељских услуга смјештаја обавезно је да подноси извјештај о броју остварених ноћења и износ наплаћене боравишне таксе туристичкој организацији, са којом има закључен уговор о пружању угоститељских услуга, до 15. у мјесецу за претходни мјесец.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V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Питања која се односе на обавезу плаћања боравишне таксе, обвезнике плаћања, начин уплате боравишне таксе, начин контроле уплате боравишне таксе, начин распоређивања и коришћења финансијских средстава прикупљених по основу уплате боравишне таксе, као и остала питања у вези са боравишнном таксом, регулисана су законом који уређује питање боравишне таксе.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VI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Ступањем на снагу ове одлуке престаје да важи Одлука Скупштине општине Ново Горажде о утврђивању висине боравишне таксе, (``Службени гласник општине Ново Горажде``, број: 5/2007).</w:t>
      </w: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BE721F" w:rsidRPr="00BE721F" w:rsidRDefault="00BE721F" w:rsidP="00BE721F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VII</w:t>
      </w:r>
    </w:p>
    <w:p w:rsidR="00BE721F" w:rsidRPr="00BE721F" w:rsidRDefault="00BE721F" w:rsidP="00BE721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Ова Одлука ступа на снагу осмог дана од дана објављивања  у „Службеном гласнику Општине 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Ново Горажде</w:t>
      </w:r>
      <w:r w:rsidRPr="00BE721F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“.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01/1-052-1-2/25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E721F" w:rsidRPr="00BE721F" w:rsidRDefault="00BE721F" w:rsidP="00BE72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39. i 82. Закона о локалној самоуправи (``Службени гласник Републике Српске``, број: 97/16, 36/19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61/21), члана 37. Статута општине Ново Горажде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(``Службени гласник општине Ново Горажде``, број: 4/15 и 4/17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) Скупштина општине Ново Горажде на четвртој редовној сједници одржаној дана 17.02.2025. године, доноси: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 Д Л У К У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мјерама за провођење популационе политике општине Ново Горажде 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202</w:t>
      </w: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години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1.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ом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одлуком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утврђују се мјере за спровођење популационе политике општине Ново Горажде, усмјерене повећању природног прираштаја становништва на територији општине Ново Горажде.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2.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Општина Ново Горажде стимулисаће породице, које живе и које су пријављене на подручју општине,  којима је у току 202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рођено дијете, брачне парове који природним путем не могу остварити потомство, да то остваре вјештачком оплодњом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 трошкове пренаталног теста,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и дјецу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која похађају наставу у Основној школи ``Вук Караџић`` кроз подручна одјељења у Копачима и Поткозари.</w:t>
      </w:r>
    </w:p>
    <w:p w:rsid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3.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претходним чланом општина Ново Горажде стимулисаће популациону политику следећим мјерама: </w:t>
      </w:r>
    </w:p>
    <w:p w:rsidR="00BE721F" w:rsidRPr="00BE721F" w:rsidRDefault="00BE721F" w:rsidP="00BE72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Породица сваког дјетета које је рођено у 202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години остварује право на исплату износа од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1.0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00,00 КМ.</w:t>
      </w:r>
    </w:p>
    <w:p w:rsidR="00BE721F" w:rsidRPr="00BE721F" w:rsidRDefault="00BE721F" w:rsidP="00BE72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сваком брачном пару који природним путем не може остварити потомство, него вјештачком оплодњом, помогне новчано у износу од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.000 КМ, с тим да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супружници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пребивалиште на подручју општине Ново Горажде.</w:t>
      </w:r>
    </w:p>
    <w:p w:rsidR="00BE721F" w:rsidRPr="00BE721F" w:rsidRDefault="00BE721F" w:rsidP="00BE72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Да се ученицима који похађају наставу у Основној школи ``Вук Караџић``, подручна одјељења Копачи и Поткозара и који не користе други извор финансирања за набавку књига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школске опреме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помогне једнократно по 1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0 КМ.</w:t>
      </w:r>
    </w:p>
    <w:p w:rsidR="00BE721F" w:rsidRPr="00BE721F" w:rsidRDefault="00BE721F" w:rsidP="00BE72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Брачни пар који по препоруци љекара мора урадити такозвани пренатални тест, оставрује право на субвенцију трошкова  пренаталног теста или другог сличног теста фетуса, у висини цијене коштања урађеног теста, а највише до износа од 1.200,00 КМ, ако из других извора нису обезбјеђена средства.</w:t>
      </w:r>
    </w:p>
    <w:p w:rsidR="00BE721F" w:rsidRPr="00BE721F" w:rsidRDefault="00BE721F" w:rsidP="00BE72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Да се дјеци која похађају наставу у Основној школи ``Вук Караџић``, подручно одјељење Поткозара, током трајања наставе у 202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години,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то за друго полугодиште школске 202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/2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 и прво полугодиште 202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/2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Latn-BA"/>
        </w:rPr>
        <w:t>6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мјесечном нивоу исплаћује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10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0,00 КМ.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 право се користи за период док дјеца похађају школу у подручном одјељењу у Поткозари.</w:t>
      </w:r>
    </w:p>
    <w:p w:rsidR="00BE721F" w:rsidRDefault="00BE721F" w:rsidP="00BE721F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Да се матурантима који су завршили  основну школу према закону о основном васпитању и образовању Републике Српске на подручју општине Ново Горажде и матурантима који су завршили средњу школу у складу са законом  о средњем образовању и васпитању Републике Српске или по неком другом закону, а да су пријављени на подручју општине Ново Горажде, исплати накнада у износу од 150,00 КМ.</w:t>
      </w:r>
    </w:p>
    <w:p w:rsidR="00BE721F" w:rsidRPr="00BE721F" w:rsidRDefault="00BE721F" w:rsidP="00BE721F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4.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Задужује се Начелник општине Ново Горажде да формира Комисију за популациону политику и донесе Правилник о  мјерама за провођење популационе политике општине Ново Горажде,</w:t>
      </w:r>
      <w:r w:rsidRPr="00BE721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ru-RU"/>
        </w:rPr>
        <w:t>који ће садржавати услове и начин остваривања права корисника ових мјера.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5.</w:t>
      </w:r>
    </w:p>
    <w:p w:rsidR="00BE721F" w:rsidRPr="00BE721F" w:rsidRDefault="00BE721F" w:rsidP="00BE7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 ступа на снагу осмог дана од дана објављивања у ``Службеном Гласнику општине Ново Горажде``.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</w:t>
      </w:r>
      <w:r w:rsidRPr="00BE721F">
        <w:rPr>
          <w:rFonts w:ascii="Times New Roman" w:eastAsia="Calibri" w:hAnsi="Times New Roman" w:cs="Times New Roman"/>
          <w:b/>
          <w:lang w:val="sr-Cyrl-CS"/>
        </w:rPr>
        <w:t>-3/2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E721F" w:rsidRPr="00BE721F" w:rsidRDefault="00BE721F" w:rsidP="00BE72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E721F" w:rsidRPr="00BE721F" w:rsidRDefault="00BE721F" w:rsidP="00BE72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став (2) тачка 13) Закона о локалној самоуправи („Службени гласник Републике Српске“, број: 97/16, 36/19 и 61/21), Скупштина општине Ново Горажде на четвртој редовној сједници, одржаној дана 17.02.2025. године,  д о н о с и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Д Л У К У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прибављању половног путничког моторног возила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Члан 1.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ове Одлуке, извршиће се прибављање половног путничког моторног возила за потребе органа општине Ново Горажде.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Члан 2.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Путничко моторно возило општине Ново Горажде које се прибавља овом Одлуком мора да испуњава сљедеће услове: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Класа возила: средња класа,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Тип возила: лимузина,СУВ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Цијена возила: до 40.000,00 КМ, са урачунатим порезом на додату вриједност,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Облик возила:седан,СУВ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Погонско гориво: дизел,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Кубикажа: до 2.100 кубика,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Старост возила: до седам година старости,</w:t>
      </w:r>
    </w:p>
    <w:p w:rsidR="00BE721F" w:rsidRPr="00BE721F" w:rsidRDefault="00BE721F" w:rsidP="00BE721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Километража: до 200.000 пређених километара.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Члан 3.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Овлашћује се начелник општине Ново Горажде, да у складу са одредбама Закона о јавним набавкама БиХ, донесе одлуку о набавци половног путничког моторног возила које испуњава услове из ове Одлуке, те да након окончања поступка јавне набавке закључи уговор о предметној набавци са најповољнијим понуђачем.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Члан 4.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Набавка путничког моторног возила из ове Одлуке планирана је Буџетом општине Ново Горажде за 2025. годину. 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Члан 5.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01/1-052-1-12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E721F" w:rsidRPr="00BE721F" w:rsidRDefault="00BE721F" w:rsidP="00BE72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 основу члана 88. став (1), Закона о социјалној заштити („Службени гласник </w:t>
      </w: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Републике Српске“, број: 37/12, 90/16, 94/19, 42/20 и 36/22), Скупштина општине Ново Горажде на четвртој редовној  сједници, одржаној дана 17.02.2025. године, д о н о с и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разрјешењу вршилаца дужности чланова Управног одбора ЈУ Центар за социјални рад Ново Горажде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 и Нела Чарапић разрјешавају се вршења дужности чланова Управног одбора</w:t>
      </w:r>
      <w:r w:rsidRPr="00BE7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ЈУ Центар за социјални рад Ново Горажде, због истека мандата на који су именовани.</w:t>
      </w:r>
    </w:p>
    <w:p w:rsidR="00BE721F" w:rsidRPr="00BE721F" w:rsidRDefault="00BE721F" w:rsidP="00BE72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његовог доношења, а објавиће се у „Службеном гласнику општине Ново Горажде“.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Лица из диспозитива су</w:t>
      </w:r>
      <w:r w:rsidRPr="00BE72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у складу са чланом 4. став 2. Закона о министарским, владиним и другим именовањима Републике Српске именована за вршиоце дужности чланова Управног одбора</w:t>
      </w:r>
      <w:r w:rsidRPr="00BE72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ЈУ Центар за социјални рад Ново Горажде на мандатни период од највише два мјесеца. Како је лицима из диспозитива несумњиво истекао мандат ВД чланова УО, тако су се и стекли услови за њихово разрјешење.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Чланом 88. став (1) Закона о социјалној заштити прописана је надлежност Скупштине општине приликом доношења акта о разрјешењу.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BE721F" w:rsidRPr="00BE721F" w:rsidRDefault="00BE721F" w:rsidP="00BE7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</w:t>
      </w:r>
      <w:r w:rsidRPr="00BE721F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подношењем тужбе Окружном суду у Источном Сарајеву у року од 30 дана од дана пријема Рјешења. 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</w:t>
      </w:r>
      <w:r w:rsidR="003518CE">
        <w:rPr>
          <w:rFonts w:ascii="Times New Roman" w:eastAsia="Calibri" w:hAnsi="Times New Roman" w:cs="Times New Roman"/>
          <w:b/>
          <w:lang w:val="sr-Cyrl-CS"/>
        </w:rPr>
        <w:t>4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E721F" w:rsidRPr="00BE721F" w:rsidRDefault="00BE721F" w:rsidP="00BE72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88. став (1), Закона о социјалној заштити („Службени гласник Републике Српске“, број: 37/12, 90/16, 94/19, 42/20 и 36/22), а у складу са чланом 4. став 2. Закона о министарским, владиним и другим именовањима Републике Српске („Службени гласник Републике Српске“, број: 41/03), на приједлог начелника општине Ново Горажде, Скупштина општине Ново Горажде на четвртој редовној сједници, одржаној дана 17.02.2025. године,  д о н о с и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именовању вршилаца дужности чланова Управног одбора ЈУ Центар за социјални рад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Стојановић, Нела Чарапић и Сњежана Јагодић, именују се за вршиоце дужности чланова Управног одбора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ЈУ Центар за социјални рад Ново Горажде, на мандатни период од највише два мјесеца.</w:t>
      </w:r>
    </w:p>
    <w:p w:rsidR="003518CE" w:rsidRPr="003518CE" w:rsidRDefault="003518CE" w:rsidP="00351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Функцију ВД предсједника Управног одбора ЈУ Центар за социјални рад Ново Горажде ће обављати Миодраг Стојановић.</w:t>
      </w:r>
    </w:p>
    <w:p w:rsidR="003518CE" w:rsidRPr="003518CE" w:rsidRDefault="003518CE" w:rsidP="00351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његовог доношењаа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Након разрјешења бивших вршилаца дужности чланова Управног одбора ЈУ Центар за социјални рад Ново Горажде, наступила је обавеза именовања нових чланова овог тијела.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Чланом 88. став (1) Закона о социјалној заштити прописана је надлежност Скупштине општине приликом доношења акта о именовању, док је чланом 4. став 2. Закона о министарским, владиним и другим именовањима Републике Српске прописана могућност именовања на краћи временски период у трајању од највише два мјесеца. Чланом 16. Закона о систему јавних служби, на чију примјену упућује Закон о социјалној заштити прописано је да чланове управног одбора именује скупштина, на приједлог начелника општине.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подношењем тужбе Окружном суду у Источном Сарајеву у року од 30 дана од дана пријема Рјешења.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01/1-052-1-5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BE721F" w:rsidRDefault="003518CE" w:rsidP="003518C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16. став (6), Закона о систему јавних служби („Службени гласник Републике Српске“, број: 68/07, 109/12 и 44/16), Скупштина општине Ново Горажде на четвртој редовној сједници, одржаној дана 17.02.2025. године  д о н о с и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разрјешењу вршилаца дужности чланова Управног одбора ОТО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 и Нела Чарапић разрјешавају се вршења дужности чланова Управног одбора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ОТО Ново Горажде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Ново Горажде, због истека мандата на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који су именовани.</w:t>
      </w:r>
    </w:p>
    <w:p w:rsidR="003518CE" w:rsidRPr="003518CE" w:rsidRDefault="003518CE" w:rsidP="003518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његовог доношења, а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Лица из диспозитива су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 складу чланом 4. став 2. Закона о министарским, владиним и другим именовањима Републике Српске именована за вршиоце дужности чланова Управног одбор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а ОТО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 (мандатни период од највише два мјесеца).Како је лицима из диспозитива несумњиво истекао мандат ВД чланова УО, тако су се и стекли услови за њихово разрјешење.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Чланом 16. став (6) Закона о систему јавних служби прописана је надлежност Скупштине општине приликом доношења акта о разрјешењу.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подношењем тужбе Окружном суду у Источном Сарајеву у року од 30 дана од дана пријема Рјешења. </w:t>
      </w: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01/1-052-1-6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BE721F" w:rsidRDefault="003518CE" w:rsidP="003518C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 основу члана 16. став (6), Закона о систему јавних служби („Службени гласник Републике Српске“, број: 68/07, 109/12 и 44/16), а у складу чланом 4. став 2. Закона о министарским, владиним и другим именовањима Републике Српске („Службени гласник Републике Српске“, број: 41/03), на приједлог начелника општине Ново Горажде, Скупштина општине Ново Горажде на четвртој редовној  сједници,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одржаној дана 17.02.2025. године  д о н о с и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именовању вршилаца дужности чланова Управног одбора ОТО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Стојановић, Нела Чарапић и Бранка Пухалац, именују се за вршиоце дужности чланова Управног одбора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ОТО Ново Горажде, на мандатни период од највише два мјесеца.</w:t>
      </w:r>
    </w:p>
    <w:p w:rsidR="003518CE" w:rsidRPr="003518CE" w:rsidRDefault="003518CE" w:rsidP="003518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Функцију ВД предсједника Управног одбора ОТО Ново Горажде ће обављати Миодраг Стојановић.</w:t>
      </w:r>
    </w:p>
    <w:p w:rsidR="003518CE" w:rsidRPr="003518CE" w:rsidRDefault="003518CE" w:rsidP="003518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његовог доношења, а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Након разрјешења бивших вршилаца дужности чланова Управног одбора ОТО Ново Горажде, наступила је обавеза именовања нових чланова овог тијела.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16. став (6), Закона о систему јавних служби прописана је надлежност скупштине општине приликом доношења акта о именовању, док је чланом 4. став 2. Закона о министарским, владиним и другим именовањима Републике Српске прописана могућност именовања на краћи временски период у трајању од највише два мјесеца.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подношењем тужбе Окружном суду у Источном Сарајеву у року од 30 дана од дана пријема Рјешења.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01/1-052-1-7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E721F" w:rsidRPr="00BE721F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113. став (3), а у вези са чланом 114. став (1) тачка 1) Закона о здравственој заштити („Службени гласник Републике Српске“, број: 57/22), Скупштина општине Ново Горажде на четвртој редовној сједници, одржаној дана 17.02.2025.године,  д о н о с и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разрјешењу вршилаца дужности чланова Управног одбора ЈЗУ „Доктор Велимир Гиговић Ново Горажде“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 и Нела Чарапић разрјешавају  се вршења дужности чланова Управног одбора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ЈЗУ „Доктор Велимир Гиговић Ново Горажде“ Ново Горажде, због истека мандата на који су именовани.</w:t>
      </w:r>
    </w:p>
    <w:p w:rsidR="003518CE" w:rsidRPr="003518CE" w:rsidRDefault="003518CE" w:rsidP="003518C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његовог доношења, а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Лица из диспозитива су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 складу чланом 4. став 2. Закона о министарским, владиним и другим именовањима Републике Српске именована за вршиоце дужности чланова Управног одбор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ЈЗУ „Доктор Велимир Гиговић Ново Горажде“ Ново Горажде (мандатни период од највише два мјесеца). Како је лицима из диспозитива несумњиво истекао мандат ВД чланова УО, тако су се и стекли услови за њихово разрјешење.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113. став (3) Закона о здравственој заштити прописана је надлежност Скупштине општине приликом доношења акта о разрјешењу, док је чланом 114. став (1) тачка 1)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истог Закона одређено да је разлог за разрјешење члана управног одбора истек мандата на који је изабран.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подношењем тужбе Окружном суду у Источном Сарајеву у року од 30 дана од дана пријема Рјешења. </w:t>
      </w: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01/1-052-1-8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BE721F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113. став (3), Закона о здравственој заштити („Службени гласник Републике Српске“, број: 57/22), а у складу чланом 4. став 2. Закона о министарским, владиним и другим именовањима Републике Српске („Службени гласник Републике Српске“, број: 41/03), на приједлог начелника општине Ново Горажде, Скупштина општине Ново Горажде на четвртој редовној сједници, одржаној дана 17.02.2025.године,  д о н о с и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именовању вршилаца дужности чланова Управног одбора ЈЗУ „Доктор Велимир Гиговић Ново Горажде“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Миодраг Стојановић, Нела Чарапић и Невена Бојат, именују се за вршиоце дужности чланова Управног одбора</w:t>
      </w:r>
      <w:r w:rsidRPr="0035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ЈЗУ „Доктор Велимир Гиговић Ново Горажде“ Ново Горажде, на мандатни период од највише два мјесеца.</w:t>
      </w:r>
    </w:p>
    <w:p w:rsidR="003518CE" w:rsidRPr="003518CE" w:rsidRDefault="003518CE" w:rsidP="003518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Управни одбор ЈЗУ „Доктор Велимир Гиговић Ново Горажде“ Ново Горажде ће на својој првој сједници, између својих чланова, изабрати предсједника Управног одбора.</w:t>
      </w:r>
    </w:p>
    <w:p w:rsidR="003518CE" w:rsidRPr="003518CE" w:rsidRDefault="003518CE" w:rsidP="003518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Ово Рјешење ступа на снагу даном његовог доношења, а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Након разрјешења бивших вршилаца дужности чланова Управног одбора ЈЗУ „Доктор Велимир Гиговић Ново Горажде“ Ново Горажде, наступила је обавеза именовања нових чланова овог тијела.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Чланом 113. став (3) Закона о здравственој заштити прописана је надлежност Скупштине општине приликом доношења акта о именовању, на приједлог начелника општине, док је чланом 4. став 2. Закона о министарским, владиним и другим именовањима Републике Српске прописана могућност именовања на краћи временски период у трајању од највише два мјесеца.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стање, а примјенивши на исто релевантне 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ЛИЈЕКУ: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Против овог Рјешења није дозвољено уложити жалбу, али се против истог може покренути управни спор подношењем тужбе Окружном суду у Источном Сарајеву у року од 30 дана од дана пријема Рјешења.</w:t>
      </w: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01/1-052-1-9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BE721F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5. став 1. тачка ђ) Закона о јавним предузећима („Службени гласник Републике Српске“, број: 75/04 и 78/11),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 у складу чланом 4. став 2. Закона о министарским, владиним и другим именовањима Републике Српске („Службени гласник Републике Српске“, број: 41/03), Скупштина општине Ново Горажде у функцији Скупштине ЈКП „Ново Горажде“ Ново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Горажде на четвртој  редовној сједници одржаној дана 17.02.2025. године  д о н о с и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разрјешењу вршилаца дужности чланова Надзорног одбора ЈКП „Ново Горажде“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Драгомир Крезовић, Јасна Јанковић и Фадил Дучић разрјешавају се вршења дужности чланова Надзорног одбора ЈКП „Ново Горажде“ Ново Горажде.</w:t>
      </w:r>
    </w:p>
    <w:p w:rsidR="003518CE" w:rsidRPr="003518CE" w:rsidRDefault="003518CE" w:rsidP="003518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доношења и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Драгомир Крезовић, Јасна Јанковић и Фадил Дучић су у складу са чланом 4.став 2. Закона о министарским, владиним и другим именовањима Републике Српске именовани за вршиоце дужности чланова Управног одбора ЈКП“Ново Горажде“ Ново Горажде на мандатни период од највише два мјесеца.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С обзиром да је именованим лицима несумњиво истекао мандат ВД чланова УО, стекли су се услови за њихово разрјешење.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Чланом  5. став 1. тачка ђ) Закона о јавним предузећима прописана је надлежност Скупштине предузећа за предметно разрјешење. Сагласно одредбама Статута ЈКП „Ново Горажде“ Ново Горажде, као и одредбама Одлуке о оснивању ЈКП „Ново Горажде“ Ново Горажде, функцију скупштине предузећа обавља Скупштина општине Ново Горажде, тј. скупштина оснивача.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 и примјенивши на исто релевантне законске и подзаконске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lastRenderedPageBreak/>
        <w:t>ПОУКА О ПРАВНОМ ЛИЈЕКУ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: Против овог Рјешења није дозвољено уложити жалбу, али се против истог може покренути управни спор, подношењем тужбе Окружном суду у Источном Сарајеву у року од 30 дана од дана пријема Рјешења.</w:t>
      </w: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01/1-052-1-10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BE721F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E721F" w:rsidRPr="00BE721F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5. став 1. тачка ђ) Закона о јавним предузећима („Службени гласник Републике Српске“, број: 75/04 и 78/11),</w:t>
      </w:r>
      <w:r w:rsidRPr="00351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 у складу чланом 4. став 2. Закона о министарским, владиним и другим именовањима Републике Српске („Службени гласник Републике Српске“, број: 41/03), Скупштина општине Ново Горажде у функцији Скупштине ЈКП „Ново Горажде“ Ново Горажде на четвртој редовној сједници одржаној дана 17.02.2025. године  д о н о с и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 Ј Е Ш Е Њ 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именовању вршилаца дужности чланова Надзорног одбора ЈКП „Ново Горажде“ Ново Горажде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Јасна Јанковић, Бранка Пухалац и Махир Мирвић се именују за вршиоце дужности чланова Надзорног одбора ЈКП „Ново Горажде“ Ново Горажде.</w:t>
      </w:r>
    </w:p>
    <w:p w:rsidR="003518CE" w:rsidRPr="003518CE" w:rsidRDefault="003518CE" w:rsidP="003518C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Надзорни одбор ЈКП „Ново Горажде“ Ново Горажде ће на својој првој сједници, између својих чланова изабрати предсједника Управног одбора. </w:t>
      </w:r>
    </w:p>
    <w:p w:rsidR="003518CE" w:rsidRPr="003518CE" w:rsidRDefault="003518CE" w:rsidP="003518C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 Рјешење ступа на снагу даном доношења и објавиће се у „Службеном гласнику општине Ново Горажде“.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ОБРАЗЛОЖЕЊЕ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Након разрјешења бивших вршилаца дужности чланова УО ЈКП „Ново Горажде“ Ново Горажде, наступила је обавеза именовања нових чланова овог тијела.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Чланом  5. став 1. тачка ђ) Закона о јавним предузећима прописана је надлежност Скупштине предузећа за предметно именовање, док је чланом 4. став 2. Закона о министарским, владиним и другим именовањима Републике Српске прописана могућност именовања на краћи временски период у трајању од највише два мјесеца. Сагласно одредбама Статута ЈКП „Ново Горажде“ Ново Горажде, као и одредбама Одлуке о оснивању ЈКП „Ново Горажде“ Ново Горажде, функцију скупштине предузећа обавља Скупштина општине Ново Горажде, тј. скупштина оснивача.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Узевши у обзир изложено чињенично стање и примјенивши на исто релевантне законске и подзаконске одредбе, одлучено је као у диспозитиву.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18C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ПОУКА О ПРАВНОМ ЛИЈЕКУ</w:t>
      </w:r>
      <w:r w:rsidRPr="003518CE">
        <w:rPr>
          <w:rFonts w:ascii="Times New Roman" w:eastAsia="Calibri" w:hAnsi="Times New Roman" w:cs="Times New Roman"/>
          <w:sz w:val="24"/>
          <w:szCs w:val="24"/>
          <w:lang w:val="sr-Cyrl-BA"/>
        </w:rPr>
        <w:t>: Против овог Рјешења није дозвољено уложити жалбу, али се против истог може покренути управни спор, подношењем тужбе Окружном суду у Источном Сарајеву у року од 30 дана од дана пријема Рјешења.</w:t>
      </w:r>
    </w:p>
    <w:p w:rsidR="003518CE" w:rsidRPr="00BE721F" w:rsidRDefault="003518CE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01/1-052-1-11</w:t>
      </w:r>
      <w:r w:rsidRPr="00BE721F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17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02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518CE" w:rsidRPr="00BE721F" w:rsidRDefault="003518CE" w:rsidP="003518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3518CE" w:rsidRPr="003518CE" w:rsidRDefault="003518CE" w:rsidP="00351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E721F" w:rsidRPr="00BE721F" w:rsidRDefault="00BE721F" w:rsidP="003518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>Начелник</w:t>
      </w:r>
    </w:p>
    <w:p w:rsidR="00BE721F" w:rsidRPr="00BE721F" w:rsidRDefault="00BE721F" w:rsidP="00BE721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VI. став 4) Правилника о поступку директног споразума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Ново Горажде (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04-ММ-ТR-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025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04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SVJETLOSTKOMERC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d.d. Sarajevo, Podružnica Goražde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- 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Prodavnica br. 717,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улица Кулина бана бр. 15, 73000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04-ММ-ТR-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20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25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070CD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04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02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.202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5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године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роба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Набавка и испорука канцеларијског материјала“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потребе Општинске управе општине Ново Горажде у 2025. години,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3.064,15 КМ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без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урачунатог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3.585,15 КМ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070CD1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>/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Latn-BA"/>
        </w:rPr>
        <w:t>16.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>01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роба „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Набавка и испорука канцеларијског материјала“ за потребе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Општинске управе општине Ново Горажде у 202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. години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070CD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3.846,20 KM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Правилником о поступку директног споразума општине Ново Горажде проведен је поступак јавне набавке за мале вриједности путем директног споразума. 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роба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SVJETLOSTKOMERC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d.d. Sarajevo, Podružnica Goražde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- 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Prodavnica br. 717,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улица Кулина бана бр. 15, 73000 Горажде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.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SVJETLOSTKOMERC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d.d. Sarajevo, Podružnica Goražde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- 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Prodavnica br. 717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из Горажда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набавку роба „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Набавка и испорука канцеларијског материјала“ за потребе Општинске управе општине Ново Горажде у 202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. години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3.064,15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3.585,05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SVJETLOSTKOMERC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d.d. Sarajevo, Podružnica Goražde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-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Prodavnica br. 717,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улица Кулина бана бр. 15, 73000 Горажде у укупном износу од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3.064,15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КМ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ПДВ-а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BE721F" w:rsidRPr="00070CD1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02/1-404-</w:t>
      </w:r>
      <w:r w:rsidR="00070CD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-1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 w:rsidR="00070CD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070CD1">
        <w:rPr>
          <w:rFonts w:ascii="Times New Roman" w:eastAsia="Calibri" w:hAnsi="Times New Roman" w:cs="Times New Roman"/>
          <w:b/>
          <w:lang w:val="sr-Cyrl-BA"/>
        </w:rPr>
        <w:t>06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 w:rsidR="00070CD1">
        <w:rPr>
          <w:rFonts w:ascii="Times New Roman" w:eastAsia="Calibri" w:hAnsi="Times New Roman" w:cs="Times New Roman"/>
          <w:b/>
          <w:lang w:val="sr-Cyrl-CS"/>
        </w:rPr>
        <w:t>2.2025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BE721F" w:rsidRPr="00BE721F" w:rsidRDefault="00BE721F" w:rsidP="00BE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општу управу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02/3-404-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/25 од дана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04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>.2025. године,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роба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„Набавка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испорука угља за гријање зграда Општинске управе општине Ново Горажде, Полицијске станице и  Дома здравља“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до краја децембра 2025. године.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11.025,00 КМ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V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2025. годину у дијелу – РОБЕ, под редним бројем 1,4. – Набавка угља.</w:t>
      </w:r>
    </w:p>
    <w:p w:rsidR="00070CD1" w:rsidRPr="00070CD1" w:rsidRDefault="00070CD1" w:rsidP="00070C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070CD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09111100-1</w:t>
      </w:r>
      <w:r w:rsidRPr="00070CD1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– Угаљ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070CD1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4122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/3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04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2.202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BE721F" w:rsidRPr="00BE721F" w:rsidRDefault="00BE721F" w:rsidP="00BE721F">
      <w:pPr>
        <w:rPr>
          <w:lang w:val="bs-Cyrl-BA"/>
        </w:rPr>
      </w:pPr>
    </w:p>
    <w:p w:rsidR="00BE721F" w:rsidRPr="00070CD1" w:rsidRDefault="00BE721F" w:rsidP="00BE721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02/1-404-</w:t>
      </w:r>
      <w:r w:rsidR="00070CD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11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 w:rsidR="00070CD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070CD1">
        <w:rPr>
          <w:rFonts w:ascii="Times New Roman" w:eastAsia="Calibri" w:hAnsi="Times New Roman" w:cs="Times New Roman"/>
          <w:b/>
          <w:lang w:val="sr-Cyrl-BA"/>
        </w:rPr>
        <w:t>12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 w:rsidR="00070CD1">
        <w:rPr>
          <w:rFonts w:ascii="Times New Roman" w:eastAsia="Calibri" w:hAnsi="Times New Roman" w:cs="Times New Roman"/>
          <w:b/>
          <w:lang w:val="sr-Cyrl-CS"/>
        </w:rPr>
        <w:t>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 w:rsidR="00070CD1"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E721F" w:rsidRPr="00BE721F" w:rsidRDefault="00BE721F" w:rsidP="00BE721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BE721F" w:rsidRDefault="00BE721F" w:rsidP="00BE721F">
      <w:pPr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Мила Петковић ,  с.р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070CD1">
        <w:rPr>
          <w:rFonts w:ascii="Times New Roman" w:eastAsia="Calibri" w:hAnsi="Times New Roman" w:cs="Times New Roman"/>
          <w:lang w:val="sr-Latn-BA"/>
        </w:rPr>
        <w:t xml:space="preserve">13. </w:t>
      </w:r>
      <w:r w:rsidRPr="00070CD1">
        <w:rPr>
          <w:rFonts w:ascii="Times New Roman" w:eastAsia="Calibri" w:hAnsi="Times New Roman" w:cs="Times New Roman"/>
          <w:lang w:val="bs-Cyrl-BA"/>
        </w:rPr>
        <w:t>став</w:t>
      </w:r>
      <w:r w:rsidRPr="00070CD1">
        <w:rPr>
          <w:rFonts w:ascii="Times New Roman" w:eastAsia="Calibri" w:hAnsi="Times New Roman" w:cs="Times New Roman"/>
          <w:lang w:val="sr-Latn-BA"/>
        </w:rPr>
        <w:t xml:space="preserve"> 1. </w:t>
      </w:r>
      <w:r w:rsidRPr="00070CD1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39/14</w:t>
      </w:r>
      <w:r w:rsidRPr="00070CD1">
        <w:rPr>
          <w:rFonts w:ascii="Times New Roman" w:eastAsia="Calibri" w:hAnsi="Times New Roman" w:cs="Times New Roman"/>
          <w:lang w:val="bs-Latn-BA"/>
        </w:rPr>
        <w:t xml:space="preserve">, 59/22 </w:t>
      </w:r>
      <w:r w:rsidRPr="00070CD1">
        <w:rPr>
          <w:rFonts w:ascii="Times New Roman" w:eastAsia="Calibri" w:hAnsi="Times New Roman" w:cs="Times New Roman"/>
          <w:lang w:val="sr-Cyrl-BA"/>
        </w:rPr>
        <w:t>и 50/24</w:t>
      </w:r>
      <w:r w:rsidRPr="00070CD1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070CD1">
        <w:rPr>
          <w:rFonts w:ascii="Times New Roman" w:eastAsia="Calibri" w:hAnsi="Times New Roman" w:cs="Times New Roman"/>
          <w:lang w:val="sr-Latn-BA"/>
        </w:rPr>
        <w:t xml:space="preserve"> 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 97/16, 36/19 и 61/21) и члана VII. Одлуке о покретању поступка јавне набавке услуга у поступку Конкурентског захтјева за достављање понуда број: 02/1-404-</w:t>
      </w:r>
      <w:r w:rsidRPr="00070CD1">
        <w:rPr>
          <w:rFonts w:ascii="Times New Roman" w:eastAsia="Calibri" w:hAnsi="Times New Roman" w:cs="Times New Roman"/>
          <w:lang w:val="sr-Cyrl-BA"/>
        </w:rPr>
        <w:t>7</w:t>
      </w:r>
      <w:r w:rsidRPr="00070CD1">
        <w:rPr>
          <w:rFonts w:ascii="Times New Roman" w:eastAsia="Calibri" w:hAnsi="Times New Roman" w:cs="Times New Roman"/>
          <w:lang w:val="bs-Cyrl-BA"/>
        </w:rPr>
        <w:t>/2</w:t>
      </w:r>
      <w:r w:rsidRPr="00070CD1">
        <w:rPr>
          <w:rFonts w:ascii="Times New Roman" w:eastAsia="Calibri" w:hAnsi="Times New Roman" w:cs="Times New Roman"/>
          <w:lang w:val="sr-Cyrl-BA"/>
        </w:rPr>
        <w:t>4</w:t>
      </w:r>
      <w:r w:rsidRPr="00070CD1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070CD1">
        <w:rPr>
          <w:rFonts w:ascii="Times New Roman" w:eastAsia="Calibri" w:hAnsi="Times New Roman" w:cs="Times New Roman"/>
          <w:lang w:val="sr-Cyrl-BA"/>
        </w:rPr>
        <w:lastRenderedPageBreak/>
        <w:t>28</w:t>
      </w:r>
      <w:r w:rsidRPr="00070CD1">
        <w:rPr>
          <w:rFonts w:ascii="Times New Roman" w:eastAsia="Calibri" w:hAnsi="Times New Roman" w:cs="Times New Roman"/>
          <w:lang w:val="bs-Cyrl-BA"/>
        </w:rPr>
        <w:t>.</w:t>
      </w:r>
      <w:r w:rsidRPr="00070CD1">
        <w:rPr>
          <w:rFonts w:ascii="Times New Roman" w:eastAsia="Calibri" w:hAnsi="Times New Roman" w:cs="Times New Roman"/>
          <w:lang w:val="sr-Cyrl-BA"/>
        </w:rPr>
        <w:t>01</w:t>
      </w:r>
      <w:r w:rsidRPr="00070CD1">
        <w:rPr>
          <w:rFonts w:ascii="Times New Roman" w:eastAsia="Calibri" w:hAnsi="Times New Roman" w:cs="Times New Roman"/>
          <w:lang w:val="bs-Cyrl-BA"/>
        </w:rPr>
        <w:t>.202</w:t>
      </w:r>
      <w:r w:rsidRPr="00070CD1">
        <w:rPr>
          <w:rFonts w:ascii="Times New Roman" w:eastAsia="Calibri" w:hAnsi="Times New Roman" w:cs="Times New Roman"/>
          <w:lang w:val="sr-Cyrl-BA"/>
        </w:rPr>
        <w:t>5</w:t>
      </w:r>
      <w:r w:rsidRPr="00070CD1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услуга -  Конкурентски захтјев</w:t>
      </w:r>
      <w:r w:rsidRPr="00070CD1">
        <w:rPr>
          <w:rFonts w:ascii="Times New Roman" w:eastAsia="Calibri" w:hAnsi="Times New Roman" w:cs="Times New Roman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b/>
          <w:lang w:val="bs-Cyrl-BA"/>
        </w:rPr>
        <w:t xml:space="preserve">за набавку услуга обиљежавања водозаштитних зона изворишта Канлићи и израда геодетских елабората санитарне заштите изворишта Канлићи 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Именује се Комисија за јавну набавку, у поступку јавне набавке услуга – Конкурентски захтјев за набавку услуга обиљежавања водозаштитних зона изворишта Канлићи и израда геодетских елабората санитарне заштите изворишта Канлићи, у саставу: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Стојанка Андан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 xml:space="preserve">Вања Војновић, 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070CD1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Мирјана Лаковић, члан,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Нада Балорда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070CD1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070CD1" w:rsidRPr="00070CD1" w:rsidRDefault="00070CD1" w:rsidP="00070C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 w:eastAsia="bs-Latn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070CD1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набавку услуга обиљежавања водозаштитних зона изворишта Канлићи и израда геодетских елабората санитарне заштите изворишта Канлићи: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lastRenderedPageBreak/>
        <w:t xml:space="preserve">јавно отвори благовремено приспјеле понуде по редослиједу пријема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25.02.2025. године у 11:15 часова);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IV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Дана 28.01.2025. године, Начелник општине Ново Горажде је донијела Одлуку о покретању поступка јавне набавке услуга у поступку Конкурентског захтјева за набавку услуга обиљежавања водозаштитних зона изворишта Канлићи и израда геодетских елабората санитарне заштите изворишта Канлићи, број: 02/1-404-7/25.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070CD1">
        <w:rPr>
          <w:rFonts w:ascii="Times New Roman" w:eastAsia="Calibri" w:hAnsi="Times New Roman" w:cs="Times New Roman"/>
          <w:lang w:val="sr-Latn-BA"/>
        </w:rPr>
        <w:t>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070CD1">
        <w:rPr>
          <w:rFonts w:ascii="Times New Roman" w:eastAsia="Calibri" w:hAnsi="Times New Roman" w:cs="Times New Roman"/>
          <w:lang w:val="sr-Latn-BA"/>
        </w:rPr>
        <w:t xml:space="preserve"> 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lastRenderedPageBreak/>
        <w:t>Узевши у обзир све наведено, а примијенивши наведене законске и подзаконске одредбе одлучено је као у диспозитиву.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Против овог</w:t>
      </w:r>
      <w:r w:rsidRPr="00070CD1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7-2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14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70CD1" w:rsidRDefault="00070CD1" w:rsidP="00070CD1">
      <w:pPr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Мила Петковић ,  с.р</w:t>
      </w:r>
    </w:p>
    <w:p w:rsidR="00070CD1" w:rsidRDefault="00070CD1" w:rsidP="00BE721F">
      <w:pPr>
        <w:rPr>
          <w:rFonts w:ascii="Times New Roman" w:eastAsia="Calibri" w:hAnsi="Times New Roman" w:cs="Times New Roman"/>
          <w:b/>
          <w:u w:val="single"/>
          <w:lang w:val="sr-Cyrl-CS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070CD1">
        <w:rPr>
          <w:rFonts w:ascii="Times New Roman" w:eastAsia="Calibri" w:hAnsi="Times New Roman" w:cs="Times New Roman"/>
          <w:lang w:val="sr-Latn-BA"/>
        </w:rPr>
        <w:t xml:space="preserve">13. </w:t>
      </w:r>
      <w:r w:rsidRPr="00070CD1">
        <w:rPr>
          <w:rFonts w:ascii="Times New Roman" w:eastAsia="Calibri" w:hAnsi="Times New Roman" w:cs="Times New Roman"/>
          <w:lang w:val="bs-Cyrl-BA"/>
        </w:rPr>
        <w:t>став</w:t>
      </w:r>
      <w:r w:rsidRPr="00070CD1">
        <w:rPr>
          <w:rFonts w:ascii="Times New Roman" w:eastAsia="Calibri" w:hAnsi="Times New Roman" w:cs="Times New Roman"/>
          <w:lang w:val="sr-Latn-BA"/>
        </w:rPr>
        <w:t xml:space="preserve"> 1. </w:t>
      </w:r>
      <w:r w:rsidRPr="00070CD1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39/14, 59/22</w:t>
      </w:r>
      <w:r w:rsidRPr="00070CD1">
        <w:rPr>
          <w:rFonts w:ascii="Times New Roman" w:eastAsia="Calibri" w:hAnsi="Times New Roman" w:cs="Times New Roman"/>
          <w:lang w:val="bs-Latn-BA"/>
        </w:rPr>
        <w:t xml:space="preserve"> </w:t>
      </w:r>
      <w:r w:rsidRPr="00070CD1">
        <w:rPr>
          <w:rFonts w:ascii="Times New Roman" w:eastAsia="Calibri" w:hAnsi="Times New Roman" w:cs="Times New Roman"/>
          <w:lang w:val="sr-Cyrl-BA"/>
        </w:rPr>
        <w:t>и 50/24</w:t>
      </w:r>
      <w:r w:rsidRPr="00070CD1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070CD1">
        <w:rPr>
          <w:rFonts w:ascii="Times New Roman" w:eastAsia="Calibri" w:hAnsi="Times New Roman" w:cs="Times New Roman"/>
          <w:lang w:val="sr-Latn-BA"/>
        </w:rPr>
        <w:t xml:space="preserve"> 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 97/16, 36/19 и 61/21) и члана VII. Одлуке о покретању поступка јавне набавке р</w:t>
      </w:r>
      <w:r w:rsidRPr="00070CD1">
        <w:rPr>
          <w:rFonts w:ascii="Times New Roman" w:eastAsia="Calibri" w:hAnsi="Times New Roman" w:cs="Times New Roman"/>
          <w:lang w:val="sr-Cyrl-BA"/>
        </w:rPr>
        <w:t>об</w:t>
      </w:r>
      <w:r w:rsidRPr="00070CD1">
        <w:rPr>
          <w:rFonts w:ascii="Times New Roman" w:eastAsia="Calibri" w:hAnsi="Times New Roman" w:cs="Times New Roman"/>
          <w:lang w:val="bs-Cyrl-BA"/>
        </w:rPr>
        <w:t>а у Конкурентском поступку за достављање понуда број: 02/1-404-</w:t>
      </w:r>
      <w:r w:rsidRPr="00070CD1">
        <w:rPr>
          <w:rFonts w:ascii="Times New Roman" w:eastAsia="Calibri" w:hAnsi="Times New Roman" w:cs="Times New Roman"/>
          <w:lang w:val="sr-Cyrl-BA"/>
        </w:rPr>
        <w:t>11</w:t>
      </w:r>
      <w:r w:rsidRPr="00070CD1">
        <w:rPr>
          <w:rFonts w:ascii="Times New Roman" w:eastAsia="Calibri" w:hAnsi="Times New Roman" w:cs="Times New Roman"/>
          <w:lang w:val="bs-Cyrl-BA"/>
        </w:rPr>
        <w:t>/2</w:t>
      </w:r>
      <w:r w:rsidRPr="00070CD1">
        <w:rPr>
          <w:rFonts w:ascii="Times New Roman" w:eastAsia="Calibri" w:hAnsi="Times New Roman" w:cs="Times New Roman"/>
          <w:lang w:val="sr-Cyrl-BA"/>
        </w:rPr>
        <w:t>5</w:t>
      </w:r>
      <w:r w:rsidRPr="00070CD1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070CD1">
        <w:rPr>
          <w:rFonts w:ascii="Times New Roman" w:eastAsia="Calibri" w:hAnsi="Times New Roman" w:cs="Times New Roman"/>
          <w:lang w:val="sr-Cyrl-BA"/>
        </w:rPr>
        <w:t>12</w:t>
      </w:r>
      <w:r w:rsidRPr="00070CD1">
        <w:rPr>
          <w:rFonts w:ascii="Times New Roman" w:eastAsia="Calibri" w:hAnsi="Times New Roman" w:cs="Times New Roman"/>
          <w:lang w:val="bs-Cyrl-BA"/>
        </w:rPr>
        <w:t>.</w:t>
      </w:r>
      <w:r w:rsidRPr="00070CD1">
        <w:rPr>
          <w:rFonts w:ascii="Times New Roman" w:eastAsia="Calibri" w:hAnsi="Times New Roman" w:cs="Times New Roman"/>
          <w:lang w:val="sr-Cyrl-BA"/>
        </w:rPr>
        <w:t>02</w:t>
      </w:r>
      <w:r w:rsidRPr="00070CD1">
        <w:rPr>
          <w:rFonts w:ascii="Times New Roman" w:eastAsia="Calibri" w:hAnsi="Times New Roman" w:cs="Times New Roman"/>
          <w:lang w:val="bs-Cyrl-BA"/>
        </w:rPr>
        <w:t>.202</w:t>
      </w:r>
      <w:r w:rsidRPr="00070CD1">
        <w:rPr>
          <w:rFonts w:ascii="Times New Roman" w:eastAsia="Calibri" w:hAnsi="Times New Roman" w:cs="Times New Roman"/>
          <w:lang w:val="sr-Cyrl-BA"/>
        </w:rPr>
        <w:t>5</w:t>
      </w:r>
      <w:r w:rsidRPr="00070CD1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роба -  Конкурентски захтјев</w:t>
      </w:r>
      <w:r w:rsidRPr="00070CD1">
        <w:rPr>
          <w:rFonts w:ascii="Times New Roman" w:eastAsia="Calibri" w:hAnsi="Times New Roman" w:cs="Times New Roman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b/>
          <w:lang w:val="bs-Cyrl-BA"/>
        </w:rPr>
        <w:t>за набавку и испоруку угља за гријање зграда Општинске управе општине Ново Горажде, Полицијске станице Ново Горажде и Дома здравља  до краја 2025. године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Именује се Комисија за јавну набавку, у поступку јавне набавке роба – Конкурентски захтјев за набавку и испоруку угља за гријање зграда Општинске управе општине Ново Горажде, Полицијске станице Ново Горажде и Дома здравља</w:t>
      </w:r>
      <w:r w:rsidRPr="00070CD1">
        <w:rPr>
          <w:rFonts w:ascii="Times New Roman" w:eastAsia="Calibri" w:hAnsi="Times New Roman" w:cs="Times New Roman"/>
          <w:b/>
          <w:lang w:val="bs-Cyrl-BA"/>
        </w:rPr>
        <w:t xml:space="preserve">  </w:t>
      </w:r>
      <w:r w:rsidRPr="00070CD1">
        <w:rPr>
          <w:rFonts w:ascii="Times New Roman" w:eastAsia="Calibri" w:hAnsi="Times New Roman" w:cs="Times New Roman"/>
          <w:lang w:val="bs-Cyrl-BA"/>
        </w:rPr>
        <w:t>до краја 2025. године, у саставу: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lastRenderedPageBreak/>
        <w:t>Томислав Чарапић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Миланка Симић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 xml:space="preserve">Нада Балорда, 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070CD1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070CD1" w:rsidRPr="00070CD1" w:rsidRDefault="00070CD1" w:rsidP="00070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Вања Војновић, члан,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070CD1">
        <w:rPr>
          <w:rFonts w:ascii="Times New Roman" w:eastAsia="Times New Roman" w:hAnsi="Times New Roman" w:cs="Times New Roman"/>
          <w:lang w:val="bs-Cyrl-BA" w:eastAsia="bs-Latn-BA"/>
        </w:rPr>
        <w:t>Вања Марић</w:t>
      </w:r>
      <w:r w:rsidRPr="00070CD1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070CD1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070CD1" w:rsidRPr="00070CD1" w:rsidRDefault="00070CD1" w:rsidP="00070C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 w:eastAsia="bs-Latn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070CD1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III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набавку и испоруку угља за гријање зграда Општинске управе општине Ново Горажде, Полицијске станице Ново Горажде и Дома здравља  до краја 2025. године: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27.02.2025. године у 11:15 часова);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070CD1" w:rsidRPr="00070CD1" w:rsidRDefault="00070CD1" w:rsidP="00070C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070CD1" w:rsidRPr="00070CD1" w:rsidRDefault="00070CD1" w:rsidP="00070C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IV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Дана 12.02.2025. године, Начелник општине Ново Горажде је донијела Одлуку о покретању поступка јавне набавке роба у поступку Конкурентског захтјева за набавку и испоруку угља за гријање зграда Општинске управе општине Ново Горажде, Полицијске станице Ново Горажде и Дома здравља до краја 2025. године, број: 02/1-404-11/25.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070CD1">
        <w:rPr>
          <w:rFonts w:ascii="Times New Roman" w:eastAsia="Calibri" w:hAnsi="Times New Roman" w:cs="Times New Roman"/>
          <w:lang w:val="sr-Latn-BA"/>
        </w:rPr>
        <w:t>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sr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070CD1">
        <w:rPr>
          <w:rFonts w:ascii="Times New Roman" w:eastAsia="Calibri" w:hAnsi="Times New Roman" w:cs="Times New Roman"/>
          <w:lang w:val="sr-Latn-BA"/>
        </w:rPr>
        <w:t>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070CD1">
        <w:rPr>
          <w:rFonts w:ascii="Times New Roman" w:eastAsia="Calibri" w:hAnsi="Times New Roman" w:cs="Times New Roman"/>
          <w:lang w:val="sr-Latn-BA"/>
        </w:rPr>
        <w:t xml:space="preserve"> („</w:t>
      </w:r>
      <w:r w:rsidRPr="00070CD1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070CD1">
        <w:rPr>
          <w:rFonts w:ascii="Times New Roman" w:eastAsia="Calibri" w:hAnsi="Times New Roman" w:cs="Times New Roman"/>
          <w:lang w:val="sr-Latn-BA"/>
        </w:rPr>
        <w:t xml:space="preserve">“, </w:t>
      </w:r>
      <w:r w:rsidRPr="00070CD1">
        <w:rPr>
          <w:rFonts w:ascii="Times New Roman" w:eastAsia="Calibri" w:hAnsi="Times New Roman" w:cs="Times New Roman"/>
          <w:lang w:val="bs-Cyrl-BA"/>
        </w:rPr>
        <w:t>број</w:t>
      </w:r>
      <w:r w:rsidRPr="00070CD1">
        <w:rPr>
          <w:rFonts w:ascii="Times New Roman" w:eastAsia="Calibri" w:hAnsi="Times New Roman" w:cs="Times New Roman"/>
          <w:lang w:val="sr-Latn-BA"/>
        </w:rPr>
        <w:t>:</w:t>
      </w:r>
      <w:r w:rsidRPr="00070CD1">
        <w:rPr>
          <w:rFonts w:ascii="Times New Roman" w:eastAsia="Calibri" w:hAnsi="Times New Roman" w:cs="Times New Roman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070CD1" w:rsidRPr="00070CD1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070CD1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0CD1">
        <w:rPr>
          <w:rFonts w:ascii="Times New Roman" w:eastAsia="Calibri" w:hAnsi="Times New Roman" w:cs="Times New Roman"/>
          <w:lang w:val="bs-Cyrl-BA"/>
        </w:rPr>
        <w:t>Против овог</w:t>
      </w:r>
      <w:r w:rsidRPr="00070CD1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-2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17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70CD1" w:rsidRDefault="00070CD1" w:rsidP="00070CD1">
      <w:pPr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Мила Петковић ,  с.р</w:t>
      </w:r>
    </w:p>
    <w:p w:rsidR="00070CD1" w:rsidRPr="00070CD1" w:rsidRDefault="00070CD1" w:rsidP="00BE721F">
      <w:pPr>
        <w:rPr>
          <w:lang w:val="sr-Cyrl-CS"/>
        </w:rPr>
      </w:pPr>
    </w:p>
    <w:p w:rsidR="00070CD1" w:rsidRPr="00070CD1" w:rsidRDefault="00070CD1" w:rsidP="00BE721F">
      <w:pPr>
        <w:rPr>
          <w:lang w:val="bs-Cyrl-BA"/>
        </w:rPr>
        <w:sectPr w:rsidR="00070CD1" w:rsidRPr="00070CD1" w:rsidSect="003518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члана 1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7.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39/14, 59/22 и 50/24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CS"/>
        </w:rPr>
        <w:t>. и 82.</w:t>
      </w:r>
      <w:r w:rsidRPr="00070CD1">
        <w:rPr>
          <w:rFonts w:ascii="Times New Roman" w:hAnsi="Times New Roman"/>
          <w:sz w:val="24"/>
          <w:szCs w:val="24"/>
          <w:lang w:val="bs-Cyrl-BA"/>
        </w:rPr>
        <w:t xml:space="preserve"> став Закона о локалној самоуправи („Службени гласник Републике Српске“, број: 97/16, 36/19 и 61/21</w:t>
      </w:r>
      <w:r w:rsidRPr="00070CD1">
        <w:rPr>
          <w:rFonts w:ascii="Times New Roman" w:hAnsi="Times New Roman"/>
          <w:sz w:val="24"/>
          <w:szCs w:val="24"/>
          <w:lang w:val="sr-Cyrl-CS"/>
        </w:rPr>
        <w:t>)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“, број: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3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5 и 3/17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070CD1">
        <w:rPr>
          <w:rFonts w:ascii="Times New Roman" w:eastAsia="Calibri" w:hAnsi="Times New Roman" w:cs="Times New Roman"/>
          <w:lang w:val="sr-Cyrl-BA"/>
        </w:rPr>
        <w:t xml:space="preserve">члана  </w:t>
      </w:r>
      <w:r w:rsidRPr="00070CD1">
        <w:rPr>
          <w:rFonts w:ascii="Times New Roman" w:eastAsia="Calibri" w:hAnsi="Times New Roman" w:cs="Times New Roman"/>
          <w:lang w:val="sr-Latn-BA"/>
        </w:rPr>
        <w:t>V</w:t>
      </w:r>
      <w:r w:rsidRPr="00070CD1">
        <w:rPr>
          <w:rFonts w:ascii="Times New Roman" w:eastAsia="Calibri" w:hAnsi="Times New Roman" w:cs="Times New Roman"/>
          <w:lang w:val="sr-Cyrl-BA"/>
        </w:rPr>
        <w:t xml:space="preserve">I. Правилника о јавним набавкама општине Ново Горажде, </w:t>
      </w:r>
      <w:r w:rsidRPr="00070CD1">
        <w:rPr>
          <w:rFonts w:ascii="Times New Roman" w:eastAsia="Calibri" w:hAnsi="Times New Roman" w:cs="Times New Roman"/>
          <w:lang w:val="ru-RU"/>
        </w:rPr>
        <w:t xml:space="preserve">(„Службени гласник Општине </w:t>
      </w:r>
      <w:r w:rsidRPr="00070CD1">
        <w:rPr>
          <w:rFonts w:ascii="Times New Roman" w:eastAsia="Calibri" w:hAnsi="Times New Roman" w:cs="Times New Roman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lang w:val="ru-RU"/>
        </w:rPr>
        <w:t xml:space="preserve">“, број: </w:t>
      </w:r>
      <w:r w:rsidRPr="00070CD1">
        <w:rPr>
          <w:rFonts w:ascii="Times New Roman" w:eastAsia="Calibri" w:hAnsi="Times New Roman" w:cs="Times New Roman"/>
          <w:lang w:val="bs-Cyrl-BA"/>
        </w:rPr>
        <w:t>19</w:t>
      </w:r>
      <w:r w:rsidRPr="00070CD1">
        <w:rPr>
          <w:rFonts w:ascii="Times New Roman" w:eastAsia="Calibri" w:hAnsi="Times New Roman" w:cs="Times New Roman"/>
          <w:lang w:val="sr-Latn-BA"/>
        </w:rPr>
        <w:t>/</w:t>
      </w:r>
      <w:r w:rsidRPr="00070CD1">
        <w:rPr>
          <w:rFonts w:ascii="Times New Roman" w:eastAsia="Calibri" w:hAnsi="Times New Roman" w:cs="Times New Roman"/>
          <w:lang w:val="sr-Cyrl-BA"/>
        </w:rPr>
        <w:t>22</w:t>
      </w:r>
      <w:r w:rsidRPr="00070CD1">
        <w:rPr>
          <w:rFonts w:ascii="Times New Roman" w:eastAsia="Calibri" w:hAnsi="Times New Roman" w:cs="Times New Roman"/>
          <w:lang w:val="ru-RU"/>
        </w:rPr>
        <w:t>)</w:t>
      </w:r>
      <w:r w:rsidRPr="00070CD1">
        <w:rPr>
          <w:rFonts w:ascii="Times New Roman" w:eastAsia="Calibri" w:hAnsi="Times New Roman" w:cs="Times New Roman"/>
          <w:lang w:val="sr-Cyrl-BA"/>
        </w:rPr>
        <w:t xml:space="preserve"> и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Захтјева број:</w:t>
      </w:r>
      <w:r w:rsidRPr="00070CD1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sr-Cyrl-BA"/>
        </w:rPr>
        <w:t>02/5-404-7/25 од 27.01.2025. године,</w:t>
      </w:r>
      <w:r w:rsidRPr="00070CD1">
        <w:rPr>
          <w:rFonts w:ascii="Times New Roman" w:eastAsia="Calibri" w:hAnsi="Times New Roman" w:cs="Times New Roman"/>
          <w:lang w:val="bs-Cyrl-BA"/>
        </w:rPr>
        <w:t xml:space="preserve"> Начелник</w:t>
      </w:r>
      <w:r w:rsidRPr="00070CD1">
        <w:rPr>
          <w:rFonts w:ascii="Times New Roman" w:eastAsia="Calibri" w:hAnsi="Times New Roman" w:cs="Times New Roman"/>
          <w:lang w:val="ru-RU"/>
        </w:rPr>
        <w:t xml:space="preserve"> општине </w:t>
      </w:r>
      <w:r w:rsidRPr="00070CD1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70C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о измјени и допуни Плана јавних набавки Општине Ново Горажде за 2025. годину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табеларном прегледу Плана јавних набавки у дијелу 2. Услуге, </w:t>
      </w:r>
    </w:p>
    <w:p w:rsidR="00070CD1" w:rsidRPr="00070CD1" w:rsidRDefault="00070CD1" w:rsidP="00070CD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под редним бројем 2,3 мијења се процијењена вриједност јавне набавке умјесто 15.000,00 КМ у нову процијењену вриједност 12.820,00 КМ; такође се мијења и шифра ЈРЈН – 71242000-6 у нову шифру    ЈРЈН – 71355000-1, па сада ставка са редним бројем 2,3 гласи: </w:t>
      </w:r>
    </w:p>
    <w:p w:rsidR="00070CD1" w:rsidRPr="00070CD1" w:rsidRDefault="00070CD1" w:rsidP="00070CD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070CD1" w:rsidRPr="00070CD1" w:rsidTr="00270F7C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2,3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0CD1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Геодетске услуге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71355000-1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12.820,00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Фебруар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proofErr w:type="spellStart"/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Буџет</w:t>
            </w:r>
            <w:proofErr w:type="spellEnd"/>
          </w:p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070CD1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4127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D1" w:rsidRPr="00070CD1" w:rsidRDefault="00070CD1" w:rsidP="00070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proofErr w:type="gramStart"/>
      <w:r w:rsidRPr="00070CD1"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proofErr w:type="gramEnd"/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Ова Одлука се прилаже Плану јавних набавки </w:t>
      </w:r>
      <w:r w:rsidRPr="00070CD1">
        <w:rPr>
          <w:rFonts w:ascii="Times New Roman" w:eastAsia="Calibri" w:hAnsi="Times New Roman" w:cs="Times New Roman"/>
          <w:lang w:val="bs-Cyrl-BA"/>
        </w:rPr>
        <w:t>Општине Ново Горажде за 2025. годину, број: 02/1-404-1-1/25 од 31.12.2024. године и чини њен саставни дио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 </w:t>
      </w: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070CD1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70CD1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70CD1" w:rsidRPr="00070CD1" w:rsidRDefault="00070CD1" w:rsidP="00070C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1-1-1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03</w:t>
      </w:r>
      <w:bookmarkStart w:id="0" w:name="_GoBack"/>
      <w:bookmarkEnd w:id="0"/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Pr="00BE721F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70CD1" w:rsidRPr="00BE721F" w:rsidRDefault="00070CD1" w:rsidP="00070CD1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860B9" w:rsidRPr="00070CD1" w:rsidRDefault="00070CD1" w:rsidP="00070CD1">
      <w:pPr>
        <w:rPr>
          <w:lang w:val="bs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Мила Петковић ,  с.р</w:t>
      </w:r>
    </w:p>
    <w:sectPr w:rsidR="000860B9" w:rsidRPr="00070CD1" w:rsidSect="00351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04" w:rsidRDefault="00720F04" w:rsidP="00BE721F">
      <w:pPr>
        <w:spacing w:after="0" w:line="240" w:lineRule="auto"/>
      </w:pPr>
      <w:r>
        <w:separator/>
      </w:r>
    </w:p>
  </w:endnote>
  <w:endnote w:type="continuationSeparator" w:id="0">
    <w:p w:rsidR="00720F04" w:rsidRDefault="00720F04" w:rsidP="00BE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04" w:rsidRDefault="00720F04" w:rsidP="00BE721F">
      <w:pPr>
        <w:spacing w:after="0" w:line="240" w:lineRule="auto"/>
      </w:pPr>
      <w:r>
        <w:separator/>
      </w:r>
    </w:p>
  </w:footnote>
  <w:footnote w:type="continuationSeparator" w:id="0">
    <w:p w:rsidR="00720F04" w:rsidRDefault="00720F04" w:rsidP="00BE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CE" w:rsidRDefault="003518CE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3518CE" w:rsidRPr="006C138B" w:rsidRDefault="003518CE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18CE" w:rsidRDefault="003518CE">
        <w:pPr>
          <w:pStyle w:val="Header"/>
          <w:jc w:val="right"/>
        </w:pPr>
        <w:r>
          <w:rPr>
            <w:lang w:val="sr-Cyrl-BA"/>
          </w:rPr>
          <w:t>17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2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3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070CD1">
          <w:rPr>
            <w:noProof/>
          </w:rPr>
          <w:t>13</w:t>
        </w:r>
        <w:r w:rsidRPr="004A4A0D">
          <w:rPr>
            <w:noProof/>
          </w:rPr>
          <w:fldChar w:fldCharType="end"/>
        </w:r>
      </w:p>
    </w:sdtContent>
  </w:sdt>
  <w:p w:rsidR="003518CE" w:rsidRPr="006C138B" w:rsidRDefault="003518CE" w:rsidP="00351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ECD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F24A3"/>
    <w:multiLevelType w:val="hybridMultilevel"/>
    <w:tmpl w:val="8A7EA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718B9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0452"/>
    <w:multiLevelType w:val="hybridMultilevel"/>
    <w:tmpl w:val="632025FA"/>
    <w:lvl w:ilvl="0" w:tplc="40B4A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428C3"/>
    <w:multiLevelType w:val="hybridMultilevel"/>
    <w:tmpl w:val="F2B6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C5C8C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809BD"/>
    <w:multiLevelType w:val="hybridMultilevel"/>
    <w:tmpl w:val="F2B6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83871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B640D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1750A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5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1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5"/>
    <w:rsid w:val="00070CD1"/>
    <w:rsid w:val="000860B9"/>
    <w:rsid w:val="000C0BD5"/>
    <w:rsid w:val="003518CE"/>
    <w:rsid w:val="00720F04"/>
    <w:rsid w:val="009C4AC1"/>
    <w:rsid w:val="00B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1F"/>
  </w:style>
  <w:style w:type="paragraph" w:styleId="Footer">
    <w:name w:val="footer"/>
    <w:basedOn w:val="Normal"/>
    <w:link w:val="FooterChar"/>
    <w:uiPriority w:val="99"/>
    <w:unhideWhenUsed/>
    <w:rsid w:val="00B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1F"/>
  </w:style>
  <w:style w:type="paragraph" w:styleId="Footer">
    <w:name w:val="footer"/>
    <w:basedOn w:val="Normal"/>
    <w:link w:val="FooterChar"/>
    <w:uiPriority w:val="99"/>
    <w:unhideWhenUsed/>
    <w:rsid w:val="00B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2025-02-20T08:58:00Z</dcterms:created>
  <dcterms:modified xsi:type="dcterms:W3CDTF">2025-02-20T13:08:00Z</dcterms:modified>
</cp:coreProperties>
</file>