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AF" w:rsidRPr="007C31B3" w:rsidRDefault="00B45FAF" w:rsidP="00B45FA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r w:rsidRPr="007C31B3">
        <w:rPr>
          <w:rFonts w:ascii="Times New Roman" w:hAnsi="Times New Roman" w:cs="Times New Roman"/>
          <w:lang w:val="en-US"/>
        </w:rPr>
        <w:t>СЛУЖБЕНИ ГЛАСНИК</w:t>
      </w:r>
    </w:p>
    <w:p w:rsidR="00B45FAF" w:rsidRPr="007C31B3" w:rsidRDefault="00B45FAF" w:rsidP="00B45FA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ОПШТИНЕ НОВО ГОРАЖДЕ</w:t>
      </w:r>
    </w:p>
    <w:p w:rsidR="00B45FAF" w:rsidRPr="007C31B3" w:rsidRDefault="00B45FAF" w:rsidP="00B45FA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B45FAF" w:rsidRPr="007C31B3" w:rsidTr="005318AB">
        <w:tc>
          <w:tcPr>
            <w:tcW w:w="4631" w:type="dxa"/>
            <w:hideMark/>
          </w:tcPr>
          <w:p w:rsidR="00B45FAF" w:rsidRPr="00B45FAF" w:rsidRDefault="00B45FAF" w:rsidP="005318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7C31B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C31B3"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</w:p>
        </w:tc>
        <w:tc>
          <w:tcPr>
            <w:tcW w:w="4657" w:type="dxa"/>
            <w:hideMark/>
          </w:tcPr>
          <w:p w:rsidR="00B45FAF" w:rsidRPr="007C31B3" w:rsidRDefault="00B45FAF" w:rsidP="005318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Петак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Latn-BA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6</w:t>
            </w:r>
            <w:r w:rsidRPr="007C31B3">
              <w:rPr>
                <w:rFonts w:ascii="Times New Roman" w:hAnsi="Times New Roman" w:cs="Times New Roman"/>
                <w:lang w:val="sr-Cyrl-CS"/>
              </w:rPr>
              <w:t>.20</w:t>
            </w:r>
            <w:r w:rsidRPr="007C31B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7C31B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lang w:val="sr-Cyrl-CS"/>
        </w:rPr>
        <w:sectPr w:rsidR="00B45FAF" w:rsidRPr="007C31B3" w:rsidSect="000461B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B45FAF" w:rsidRPr="007C31B3" w:rsidRDefault="00B45FAF" w:rsidP="00B45FA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hAnsi="Times New Roman" w:cs="Times New Roman"/>
          <w:b/>
          <w:lang w:val="en-US"/>
        </w:rPr>
        <w:lastRenderedPageBreak/>
        <w:t>Начелник</w:t>
      </w: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lang w:val="bs-Cyrl-BA"/>
        </w:rPr>
        <w:sectPr w:rsidR="00B45FAF" w:rsidRPr="007C31B3" w:rsidSect="000461BB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14. став (4), члана 17. став (1),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члана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18. став (1).,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19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. став (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)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   и члана 25. Закона о јавним набавкама Босне и Херцеговине („Службени гласник БиХ“, број: 39/14 и 59/22), члана 59. и 82. став (3). Закона о локалној самоуправи („Службени гласник Републике Српске“, број: 97/16, 36/19 и 61/21), члана 56. и 65. Статута општине Ново Горажде („Службени гласник општине Ново Горажде“, број: 03/15 и 03/17),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а поступајући по захтјеву Одсјека за просторно уређење и стамбено - комуналне послове општине Ново Горажде, број: 02/5-404-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12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/22 од дана 01.06.2023. године,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Начелник општине Ново Горажде  д о н о с и :</w:t>
      </w:r>
    </w:p>
    <w:p w:rsidR="00B45FAF" w:rsidRPr="00B45FAF" w:rsidRDefault="00B45FAF" w:rsidP="00B45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покретању поступка јавне набавке радова</w:t>
      </w:r>
    </w:p>
    <w:p w:rsidR="00B45FAF" w:rsidRPr="00B45FAF" w:rsidRDefault="00B45FAF" w:rsidP="00B45FA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Отворени поступак „Радови на санацији објекта Дистрибутивног центра“ 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Одобрава се покретање поступка јавне набавке путем отвореног поступка, и то: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„Радови на санацији објекта Дистрибутивног центра“.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радова из члана I. ове Одлуке износи 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179.487,18 КМ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ЈРЈН: 45000000-7 – Грађевински радови.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III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Предмет јавне набавке из члана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en-US"/>
        </w:rPr>
        <w:t>I.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ове Одлуке, је предвиђен Планом набавки за 2022. годину општине Ново Горажде у дијелу 3.- Радови; на редном броју 3,1 –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lastRenderedPageBreak/>
        <w:t xml:space="preserve">Извођење радова на санацији објекта Дистрибутивног центра. 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IV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из члана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en-US"/>
        </w:rPr>
        <w:t>I.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ове Одлуке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провест ће се путем отвореног поступка за достављање понуда.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Поступак јавне набавке из става 1. овог члана ће се провести у складу са одредбама Закона о јавним набавкама БиХ и подзаконским актима. 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Додјела уговора се заснива на критеријуму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најниже цијене технички задовољавајуће понуде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са намјером провођења е-аукције.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По окончању поступка јавне набавке предвиђено је закључивање уговора о набавци радова.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</w:t>
      </w:r>
    </w:p>
    <w:p w:rsidR="00B45FAF" w:rsidRPr="00B45FAF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Средства из члана II.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ове Одлуке су  обезбијеђена од стране Владе Републике Србије путем Министарства финансија РС. </w:t>
      </w:r>
    </w:p>
    <w:p w:rsidR="00B45FAF" w:rsidRPr="00B45FAF" w:rsidRDefault="00B45FAF" w:rsidP="00B45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Поступак јавне набавке по овој Одлуци провест ће комисија која ће бити формирана од стране Начелника општине посебним рјешењем, у складу са одредбама Правилника о успостављању и раду комисије за јавне набавке.</w:t>
      </w:r>
    </w:p>
    <w:p w:rsidR="00B45FAF" w:rsidRPr="00B45FAF" w:rsidRDefault="00B45FAF" w:rsidP="00B45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VIII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На основу ове Одлуке ће се приступити Порталу јавних набавки и на истом Порталу објавити обавјештење о набавци.</w:t>
      </w:r>
    </w:p>
    <w:p w:rsidR="00B45FAF" w:rsidRPr="00B45FAF" w:rsidRDefault="00B45FAF" w:rsidP="00B45FA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IX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Саставни дио ове Одлуке чини Захтјев за одобрење јавне набавке, број: </w:t>
      </w:r>
      <w:r w:rsidRPr="00B45FAF">
        <w:rPr>
          <w:rFonts w:ascii="Times New Roman" w:eastAsia="Calibri" w:hAnsi="Times New Roman" w:cs="Times New Roman"/>
          <w:lang w:val="sr-Cyrl-CS"/>
        </w:rPr>
        <w:t>02/5-404-</w:t>
      </w:r>
      <w:r w:rsidRPr="00B45FAF">
        <w:rPr>
          <w:rFonts w:ascii="Times New Roman" w:eastAsia="Calibri" w:hAnsi="Times New Roman" w:cs="Times New Roman"/>
          <w:lang w:val="sr-Cyrl-BA"/>
        </w:rPr>
        <w:t>12</w:t>
      </w:r>
      <w:r w:rsidRPr="00B45FAF">
        <w:rPr>
          <w:rFonts w:ascii="Times New Roman" w:eastAsia="Calibri" w:hAnsi="Times New Roman" w:cs="Times New Roman"/>
          <w:lang w:val="sr-Cyrl-CS"/>
        </w:rPr>
        <w:t>/22 од дана 01.06.2023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године. 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X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Образложење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Правни основ за доношење ове Одлуке садржан је у члану 14. став (4) Закона о јавним набавкама БиХ (у даљем тексту: Закона) којим је прописано да када је вриједност набавке робе, услуга и радова једнака или већа од вриједности из става (1) овог члана, а мања од вриједности из става (2) и (3) овог члана, уговорни орган је обавезан да примијени отворени или ограничени поступак, или преговарачки поступак са објавом или без објаве обавјештења, или конкурс за израду идејног рјешења, или такмичарски дијалог. У члану 17. став (1) Закона којим је прописано да уговорни орган може започети поступак јавне набавке ако је набавка предвиђена у плану јавних набавки или када уговорни орган донесе посебну одлуку о покретању поступка јавне набавке. У члану 18. став (1) Закона стоји да уговорни орган покреће поступак јавне набавке доношењем  одлуке или рјешења у писаном облику а које обавезно садржи: законски основ за провођење поступка јавне набавке, предмет јавне набавке, процијењену вриједност, податке о извору – начину финансирања те врсту поступка јавне набавке. У члану 19. став 1. истог Закона стоји да Уговорни орган из члана 4. овог закона за додјелу уговора о јавној набавци примјењује отворени или ограничени поступак као основне и редовне поступке. Такође, у члану 25. став (2) Закона, утврђено је да је уговорни орган у спровођењу отвореног поступка дужан да: припреми тендерску документацију, објави обавјештење о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набавци, привредним субјектима стави на располагање тендерску документацију, обави јавно отварање благовремено примљених понуда, обави провјеру квалификација понуђача према условима учешћа у тендерској документацији и оцијени понуде према критеријумима за додјелу уговора, обавијести понуђаче о исходу поступка јавне набавке, понуди уговор најуспјешнијем понуђачу, објави обавјештење и достави извјештај Агенцији у складу са чланом 75. овог Закона. 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 доношењу ове одлуке узето је у обзир да је предметна набавка предвиђена у Плану јавних набавки општине Ново Горажде за 2022. годину, а који је донесен на основу средстава која се налазе на позицијама у Буџету општине Ново Горажде за 2022. годину. 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Чланом 13. став 1. Закона одређено је да уговорни орган за спровођење отвореног поступка, ограниченог поступка, преговарачког поступка са објавом и без објаве обавјештења, конкурса за израду идејног рјешења, такмичарског дијалога и конкурентског захтјева за достављање понуда обавезно именује комисију за набавке чије успостављање, послове и обавезе регулишу одредбе Правилника о успостављању и раду комисије за набавке („Службени гласник БиХ“, број: 103/14) и („Службени гласник општине Ново Горажде“, број: 19/22).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Због свега наведеног, одлучено је као у члану 1. Ове Одлуке.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Pr="007C31B3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12-4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01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6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B45FAF" w:rsidRDefault="00B45FAF" w:rsidP="00B45FAF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Закона о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“, број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(„Службени гласник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„Службени гласник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/2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023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45FAF" w:rsidRPr="00B45FAF" w:rsidRDefault="00B45FAF" w:rsidP="00B45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B45FAF" w:rsidRPr="00B45FAF" w:rsidRDefault="00B45FAF" w:rsidP="00B45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М1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Цара Душана 10, 71123 Источно Ново Сарајево,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2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/2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023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16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пружање услуга „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Снимање профила са израдом потребних ситуација за рјешавање питања одводње отпадних вода и обнова граничних линија општине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,у укупном износу од 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5.997,60 КМ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ПДВ-а, односно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7.017,20 КМ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Ова Одлука ступа на снагу дан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објављ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„Службеном гласнику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16/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07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6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услуга „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Снимање профила са израдом потребних ситуација за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рјешавање питања одводње отпадних вода и обнова граничних линија општине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“.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B45FAF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B45FAF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B45FA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услугама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снимања профила са израдом потребних ситуација за рјешавање питања одводње отпадних вода и обнова граничних линија општине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М1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Цара Душана 10, 71123 Источно Ново Сарајево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М1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Д.О.О.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из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Источног Новог Сарајева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доставио тражену понуду за 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набавку услуга -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Снимање профила са израдом потребних ситуација за рјешавање питања одводње отпадних вода и обнова граничних линија општине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5.997,60 КМ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ПДВ-а, односно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7.017,20 КМ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са урачунатим ПДВ-ом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М1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Цара Душана 10, 71123 Источно Ново Сарајево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5.997,60 КМ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B45FAF" w:rsidRPr="007C31B3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16-1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19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B45FAF" w:rsidRDefault="00B45FAF" w:rsidP="00B45F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Закона о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“, број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82. став (3) Закона о локалној самоуправи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(„Службени гласник Републике Српске“, број: 97/16, 36/19 и 61/21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(„Службени гласник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„Службени гласник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02-534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45FAF" w:rsidRPr="00B45FAF" w:rsidRDefault="00B45FAF" w:rsidP="00B45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B45FAF" w:rsidRPr="00B45FAF" w:rsidRDefault="00B45FAF" w:rsidP="00B45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КП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КОМУНАЛАЦ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А.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 Вишеград,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Николе Пашића 7, 73240 Вишеград,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02-534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45FA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пружање услуга „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Услуге радова на одржавању јавне расвјете у Новом Горажду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“ за 2023. годину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,у укупном износу од 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5.985,00 КМ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ПДВ-а, односно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7.002,45 КМ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Ова Одлука ступа на снагу дан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објављ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„Службеном гласнику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B45FAF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18/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15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6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 xml:space="preserve">набавку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услуга „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Услуге радова на одржавању јавне расвјете у Новом Горажду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“ за 2023. годину..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B45FAF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B45FAF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B45FA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услугама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радова на одржавању јавне расвјете у Новом Горажду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2023. годину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КП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КОМУНАЛАЦ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А.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 Вишеград,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Николе Пашића 7, 73240 Вишеград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КП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КОМУНАЛАЦ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А.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 Вишеград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из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Вишеграда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набавку услуга – Услуге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радова на одржавању јавне расвјете у Новом Горажду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2023. годину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5.985,00 КМ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ПДВ-а, односно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7.002,45 КМ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са урачунатим ПДВ-ом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КП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КОМУНАЛАЦ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А.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 Вишеград,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Николе Пашића 7, 73240 Вишеград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5.985,00 КМ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B45FAF" w:rsidRPr="00B45FAF" w:rsidRDefault="00B45FAF" w:rsidP="00B4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B45FAF" w:rsidRPr="00187B3C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</w:t>
      </w:r>
      <w:r>
        <w:rPr>
          <w:rFonts w:ascii="Times New Roman" w:eastAsia="Calibri" w:hAnsi="Times New Roman" w:cs="Times New Roman"/>
          <w:b/>
          <w:lang w:val="sr-Latn-BA"/>
        </w:rPr>
        <w:t>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BA"/>
        </w:rPr>
        <w:t>18</w:t>
      </w:r>
      <w:r>
        <w:rPr>
          <w:rFonts w:ascii="Times New Roman" w:eastAsia="Calibri" w:hAnsi="Times New Roman" w:cs="Times New Roman"/>
          <w:b/>
          <w:lang w:val="sr-Latn-BA"/>
        </w:rPr>
        <w:t>-1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Latn-BA"/>
        </w:rPr>
        <w:t>2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>
        <w:rPr>
          <w:rFonts w:ascii="Times New Roman" w:eastAsia="Calibri" w:hAnsi="Times New Roman" w:cs="Times New Roman"/>
          <w:b/>
          <w:lang w:val="sr-Cyrl-BA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6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B45FAF" w:rsidRDefault="00B45FAF" w:rsidP="00B45F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</w:p>
    <w:p w:rsidR="00B45FAF" w:rsidRDefault="00B45FAF" w:rsidP="00B45F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FAF">
        <w:rPr>
          <w:rFonts w:ascii="Times New Roman" w:eastAsia="Calibri" w:hAnsi="Times New Roman" w:cs="Times New Roman"/>
          <w:sz w:val="24"/>
          <w:szCs w:val="24"/>
        </w:rPr>
        <w:t xml:space="preserve">На основу члана 59.став (1) тачка 8) и 60. Закона о локалној самоуправи („Службени гласник Републике Српске“, број: 97/16, 36/19 и 61/21), начелник </w:t>
      </w:r>
      <w:r w:rsidRPr="00B45F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општине Ново Горажде  д о н о с и  </w:t>
      </w: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</w:rPr>
        <w:t>ПРАВИЛНИК</w:t>
      </w: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FAF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ИЗМЈЕНИ И ДОПУНИ</w:t>
      </w:r>
      <w:r w:rsidRPr="00B45FAF">
        <w:rPr>
          <w:rFonts w:ascii="Times New Roman" w:eastAsia="Calibri" w:hAnsi="Times New Roman" w:cs="Times New Roman"/>
          <w:b/>
          <w:sz w:val="24"/>
          <w:szCs w:val="24"/>
        </w:rPr>
        <w:t xml:space="preserve"> ПРАВИЛНИКА О УНУТРАШЊОЈ ОРГАНИЗАЦИЈИ И СИСТЕМАТИЗАЦИЈИ РАДНИХ МЈЕСТА У ОПШТИНСКОЈ УПРАВИ ОПШТИНЕ НОВО ГОРАЖДЕ</w:t>
      </w: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</w:rPr>
        <w:t>Члан 1.</w:t>
      </w: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У члану 18. Правилника о унутрашњој организацији и систематизацији радних мјеста у Општинској управи општине Ново Горажде („Службени гласник општине Ново Горажде“, број: 3/18, 1/19, 11/19, 5/20, 18/20 и 7/22), код услова за радно мјесто Стручни сарадник за лична стања грађана, послове Централног бирачког списка и овјеру потписа, рукописа и преписа, бришу се ријечи „ССС у четворогодишњем трајању, друштвеног смјера“, а умјесто њих сада пише: „Средња стручна спрема у четворогодишњем трајању, правног или економског смјера, или гимназија општег односно друштвеног смјера“.</w:t>
      </w: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Члан 2.</w:t>
      </w: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 члану 38. Правилника о унутрашњој организацији и систематизацији радних мјеста у Општинској управи општине Ново Горажде („Службени гласник општине Ново Горажде“, број: 3/18, 1/19, 11/19, 5/20, 18/20 и 7/22), код услова за радно мјесто Секретар Скупштине општине, након ријечи „240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ECTS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бодова“ додају се ријечи „или еквивалент“.</w:t>
      </w: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Члан 3.</w:t>
      </w:r>
    </w:p>
    <w:p w:rsidR="00B45FAF" w:rsidRPr="00B45FAF" w:rsidRDefault="00B45FAF" w:rsidP="00B45F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Овај Правилник ступа на снагу осмог дана од дана његовог објављивања у „Службеном гласнику општине Ново Горажде“.</w:t>
      </w:r>
    </w:p>
    <w:p w:rsidR="00B45FAF" w:rsidRPr="007C31B3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02/1-10-2/18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12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6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13.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Закона о јавним набавкама Босне и Херцеговине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lastRenderedPageBreak/>
        <w:t>(„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и 59/22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),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82. став (3) Закона о локалној самоуправи РС („Службени гласник РС,“ бр: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CS"/>
        </w:rPr>
        <w:t>97/16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, 36/19 и 61/21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члана 3. Правилника о успостављању и раду Комисије за јавне набавке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103/14)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,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члана XII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Правилника о јавним набавкама општине Ново Горажде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општине 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19/22), Правилника о успостављању и раду Комисије за јавне набавке општине Ново Горажде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општине 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19/22),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члана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Општине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45F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број: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5) и члана VII Одлуке о покретању поступка јавне набавке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радова</w:t>
      </w:r>
      <w:r w:rsidRPr="00B45F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у Отвореном поступку, број: 02/1-404-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12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-4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/22 од дана 0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6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.202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3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године,  Начелник општине Ново Горажде,  д о н о с и: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Р Ј Е Ш Е Њ Е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 именовању Комисије за одабир најповољнијег понуђача у Отвореном поступку за набавку  радова – Радови на санацији објекта Дистрибутивног центра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у Новом Горажду</w:t>
      </w: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I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Именује се Комисија за јавну набавку радова –Радови на санацији објекта Дистрибутивног центра, у саставу:</w:t>
      </w:r>
    </w:p>
    <w:p w:rsidR="00B45FAF" w:rsidRPr="00B45FAF" w:rsidRDefault="00B45FAF" w:rsidP="00B45F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Стојанка Андан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предсједник,</w:t>
      </w:r>
    </w:p>
    <w:p w:rsidR="00B45FAF" w:rsidRPr="00B45FAF" w:rsidRDefault="00B45FAF" w:rsidP="00B45FA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Владимир Митровић, замјеник предсједника</w:t>
      </w:r>
    </w:p>
    <w:p w:rsidR="00B45FAF" w:rsidRPr="00B45FAF" w:rsidRDefault="00B45FAF" w:rsidP="00B45F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Томислав Чарапић</w:t>
      </w:r>
      <w:r w:rsidRPr="00B45FAF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члан,</w:t>
      </w:r>
    </w:p>
    <w:p w:rsidR="00B45FAF" w:rsidRPr="00B45FAF" w:rsidRDefault="00B45FAF" w:rsidP="00B45FA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Свјетлана Вукашиновић, замјеник члана,</w:t>
      </w:r>
    </w:p>
    <w:p w:rsidR="00B45FAF" w:rsidRPr="00B45FAF" w:rsidRDefault="00B45FAF" w:rsidP="00B45F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Мирјана Лаковић, члан</w:t>
      </w:r>
    </w:p>
    <w:p w:rsidR="00B45FAF" w:rsidRPr="00B45FAF" w:rsidRDefault="00B45FAF" w:rsidP="00B45FA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Нада Балорда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, замјеник члана.</w:t>
      </w:r>
    </w:p>
    <w:p w:rsidR="00B45FAF" w:rsidRPr="00B45FAF" w:rsidRDefault="00B45FAF" w:rsidP="00B45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B45FAF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За секретара Комисије из тачке I овог Рјешења, без права гласа, именује се Кадира Шогољ.</w:t>
      </w:r>
    </w:p>
    <w:p w:rsidR="00B45FAF" w:rsidRPr="00B45FAF" w:rsidRDefault="00B45FAF" w:rsidP="00B45FA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B45FAF" w:rsidRPr="00B45FAF" w:rsidRDefault="00B45FAF" w:rsidP="00B45FA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II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Задатак Комисије из тачке I овог Рјешења је да у Отвореном поступку набавке радова – Радови на санацији објекта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Дистрибутивног центра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у Новом Горажду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</w:p>
    <w:p w:rsidR="00B45FAF" w:rsidRPr="00B45FAF" w:rsidRDefault="00B45FAF" w:rsidP="00B4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преузме приспјеле понуде непосредно по истеку рока за достављање понуда;</w:t>
      </w:r>
    </w:p>
    <w:p w:rsidR="00B45FAF" w:rsidRPr="00B45FAF" w:rsidRDefault="00B45FAF" w:rsidP="00B4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отвори благовремено приспјеле понуде ( датум отварања понуда: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07.07.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2023. године у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11:15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часова);</w:t>
      </w:r>
    </w:p>
    <w:p w:rsidR="00B45FAF" w:rsidRPr="00B45FAF" w:rsidRDefault="00B45FAF" w:rsidP="00B4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по обављеном поступку отварања понуда, изврши анализу понуда;</w:t>
      </w:r>
    </w:p>
    <w:p w:rsidR="00B45FAF" w:rsidRPr="00B45FAF" w:rsidRDefault="00B45FAF" w:rsidP="00B4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сачини записнике о прегледу и оцјени понуда;</w:t>
      </w:r>
    </w:p>
    <w:p w:rsidR="00B45FAF" w:rsidRPr="00B45FAF" w:rsidRDefault="00B45FAF" w:rsidP="00B4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сачини извјештај о раду;</w:t>
      </w:r>
    </w:p>
    <w:p w:rsidR="00B45FAF" w:rsidRPr="00B45FAF" w:rsidRDefault="00B45FAF" w:rsidP="00B45F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 препоруку о избору најповољнијег понуђача или препоруку о поништењу поступка набавке.   </w:t>
      </w:r>
    </w:p>
    <w:p w:rsidR="00B45FAF" w:rsidRPr="00B45FAF" w:rsidRDefault="00B45FAF" w:rsidP="00B45F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III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Ово Рјешење ступа на снагу даном доношења, а објавиће се у „Службеном гласнику општине Ново Горажде“.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Образложење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Дана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0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6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.2022. године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Начелник општине Ново Горажде је поново донијела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Одлуку о покретању поступка јавне набавке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радова –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Отворени поступак „Радови на санацији објекта Дистрибутивног центра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“ у Новом Горажду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, број: 02/1-404-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12-4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/22.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Да би се поступак законито спровео, потребно је именовати Комисију која ће спровести поступак јавне набавке.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Чланом 13. став 1. Закона о јавним набавкама Босне и Херцеговине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39/14 и 59/22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чланом 3. Правилника о успостављању и раду Комисије за јавне набавке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>103/14) прописане су надлежности Уговорног органа приликом именовања Комисије за спровођење поступака јавних набавки.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Чланом 82. став 3.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Закона о локалној самоуправи РС („Службени гласник РС,“ бр: </w:t>
      </w:r>
      <w:r w:rsidRPr="00B45FAF">
        <w:rPr>
          <w:rFonts w:ascii="Times New Roman" w:eastAsia="Calibri" w:hAnsi="Times New Roman" w:cs="Times New Roman"/>
          <w:sz w:val="24"/>
          <w:szCs w:val="24"/>
          <w:lang w:val="sr-Latn-CS"/>
        </w:rPr>
        <w:t>97/16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BA"/>
        </w:rPr>
        <w:t>, 36/19 и 16/21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прописано је да </w:t>
      </w: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начелник општине може донијети Рјешење као облик појединачног правног акта.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Узевши у обзир све наведено, а примијенивши наведене законске и подзаконске одредбе, одлучено је као у диспозитиву.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Поука о правном лијеку:</w:t>
      </w:r>
    </w:p>
    <w:p w:rsidR="00B45FAF" w:rsidRPr="00B45FAF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45FAF">
        <w:rPr>
          <w:rFonts w:ascii="Times New Roman" w:eastAsia="Calibri" w:hAnsi="Times New Roman" w:cs="Times New Roman"/>
          <w:sz w:val="24"/>
          <w:szCs w:val="24"/>
          <w:lang w:val="sr-Cyrl-CS"/>
        </w:rPr>
        <w:t>Против овог Рјешења, именовани имају право упутити приговор начелнику општине, у року од 8 (осам) дана од дана пријема Рјешења.</w:t>
      </w:r>
    </w:p>
    <w:p w:rsidR="00B45FAF" w:rsidRPr="000461BB" w:rsidRDefault="00B45FAF" w:rsidP="00B45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45FAF" w:rsidRPr="007C31B3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12-6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2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08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6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B45FAF" w:rsidRPr="007C31B3" w:rsidRDefault="00B45FAF" w:rsidP="00B45F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B45FAF" w:rsidRPr="00B55F39" w:rsidRDefault="00B45FAF" w:rsidP="00B45FAF">
      <w:pPr>
        <w:spacing w:after="0" w:line="240" w:lineRule="auto"/>
        <w:rPr>
          <w:rFonts w:ascii="Times New Roman" w:hAnsi="Times New Roman" w:cs="Times New Roman"/>
          <w:b/>
          <w:lang w:val="sr-Cyrl-BA"/>
        </w:rPr>
        <w:sectPr w:rsidR="00B45FAF" w:rsidRPr="00B55F39" w:rsidSect="000461BB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</w:p>
    <w:p w:rsidR="00B45FAF" w:rsidRPr="007C31B3" w:rsidRDefault="00B45FAF" w:rsidP="00B45FAF">
      <w:pPr>
        <w:spacing w:after="0" w:line="240" w:lineRule="auto"/>
        <w:rPr>
          <w:rFonts w:ascii="Times New Roman" w:hAnsi="Times New Roman" w:cs="Times New Roman"/>
          <w:lang w:val="sr-Cyrl-CS"/>
        </w:rPr>
        <w:sectPr w:rsidR="00B45FAF" w:rsidRPr="007C31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5FAF" w:rsidRDefault="00B45FAF" w:rsidP="00B45FAF">
      <w:pPr>
        <w:jc w:val="both"/>
        <w:rPr>
          <w:u w:val="single"/>
          <w:lang w:val="sr-Cyrl-CS"/>
        </w:rPr>
      </w:pPr>
    </w:p>
    <w:p w:rsidR="00B45FAF" w:rsidRPr="000461BB" w:rsidRDefault="00B45FAF" w:rsidP="00B45FA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B45FAF" w:rsidRDefault="00B45FAF" w:rsidP="00B45FAF">
      <w:pPr>
        <w:jc w:val="both"/>
        <w:rPr>
          <w:lang w:val="sr-Cyrl-BA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B45FAF" w:rsidRDefault="00B45FAF" w:rsidP="00B45FA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B45FAF" w:rsidRDefault="00B45FAF" w:rsidP="00B45FAF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 xml:space="preserve">Службени гласник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број: 01/01-013-2-3/06 од 28.02.2006. године</w:t>
      </w:r>
    </w:p>
    <w:p w:rsidR="00B45FAF" w:rsidRPr="00B55F39" w:rsidRDefault="00B45FAF" w:rsidP="00B45FAF">
      <w:pPr>
        <w:rPr>
          <w:lang w:val="sr-Cyrl-BA"/>
        </w:rPr>
      </w:pPr>
    </w:p>
    <w:p w:rsidR="00B45FAF" w:rsidRDefault="00B45FAF" w:rsidP="00B45FAF"/>
    <w:bookmarkEnd w:id="0"/>
    <w:p w:rsidR="000860B9" w:rsidRDefault="000860B9"/>
    <w:sectPr w:rsidR="000860B9" w:rsidSect="000461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43" w:rsidRDefault="00926143">
      <w:pPr>
        <w:spacing w:after="0" w:line="240" w:lineRule="auto"/>
      </w:pPr>
      <w:r>
        <w:separator/>
      </w:r>
    </w:p>
  </w:endnote>
  <w:endnote w:type="continuationSeparator" w:id="0">
    <w:p w:rsidR="00926143" w:rsidRDefault="0092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43" w:rsidRDefault="00926143">
      <w:pPr>
        <w:spacing w:after="0" w:line="240" w:lineRule="auto"/>
      </w:pPr>
      <w:r>
        <w:separator/>
      </w:r>
    </w:p>
  </w:footnote>
  <w:footnote w:type="continuationSeparator" w:id="0">
    <w:p w:rsidR="00926143" w:rsidRDefault="0092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BB" w:rsidRDefault="006102BD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0461BB" w:rsidRPr="006C138B" w:rsidRDefault="00926143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61BB" w:rsidRDefault="0045204C">
        <w:pPr>
          <w:pStyle w:val="Header"/>
          <w:jc w:val="right"/>
        </w:pPr>
        <w:r>
          <w:rPr>
            <w:lang w:val="sr-Cyrl-BA"/>
          </w:rPr>
          <w:t>23</w:t>
        </w:r>
        <w:r w:rsidR="006102BD" w:rsidRPr="004A4A0D">
          <w:rPr>
            <w:lang w:val="sr-Cyrl-BA"/>
          </w:rPr>
          <w:t>.</w:t>
        </w:r>
        <w:r w:rsidR="006102BD">
          <w:rPr>
            <w:lang w:val="sr-Cyrl-BA"/>
          </w:rPr>
          <w:t>0</w:t>
        </w:r>
        <w:r>
          <w:rPr>
            <w:lang w:val="sr-Cyrl-BA"/>
          </w:rPr>
          <w:t>6</w:t>
        </w:r>
        <w:r w:rsidR="006102BD" w:rsidRPr="004A4A0D">
          <w:rPr>
            <w:lang w:val="sr-Cyrl-BA"/>
          </w:rPr>
          <w:t>.202</w:t>
        </w:r>
        <w:r w:rsidR="006102BD">
          <w:rPr>
            <w:lang w:val="sr-Cyrl-BA"/>
          </w:rPr>
          <w:t>3</w:t>
        </w:r>
        <w:r w:rsidR="006102BD" w:rsidRPr="004A4A0D">
          <w:rPr>
            <w:lang w:val="sr-Cyrl-BA"/>
          </w:rPr>
          <w:t xml:space="preserve">.    СЛУЖБЕНИ ГЛАСНИК ОПШТИНЕ НОВО ГОРАЖДЕ </w:t>
        </w:r>
        <w:r>
          <w:rPr>
            <w:lang w:val="sr-Cyrl-BA"/>
          </w:rPr>
          <w:t>број 8</w:t>
        </w:r>
        <w:r w:rsidR="006102BD" w:rsidRPr="004A4A0D">
          <w:rPr>
            <w:lang w:val="sr-Cyrl-BA"/>
          </w:rPr>
          <w:t xml:space="preserve">   страна </w:t>
        </w:r>
        <w:r w:rsidR="006102BD" w:rsidRPr="004A4A0D">
          <w:t xml:space="preserve"> </w:t>
        </w:r>
        <w:r w:rsidR="006102BD" w:rsidRPr="004A4A0D">
          <w:fldChar w:fldCharType="begin"/>
        </w:r>
        <w:r w:rsidR="006102BD" w:rsidRPr="004A4A0D">
          <w:instrText xml:space="preserve"> PAGE   \* MERGEFORMAT </w:instrText>
        </w:r>
        <w:r w:rsidR="006102BD" w:rsidRPr="004A4A0D">
          <w:fldChar w:fldCharType="separate"/>
        </w:r>
        <w:r>
          <w:rPr>
            <w:noProof/>
          </w:rPr>
          <w:t>7</w:t>
        </w:r>
        <w:r w:rsidR="006102BD" w:rsidRPr="004A4A0D">
          <w:rPr>
            <w:noProof/>
          </w:rPr>
          <w:fldChar w:fldCharType="end"/>
        </w:r>
      </w:p>
    </w:sdtContent>
  </w:sdt>
  <w:p w:rsidR="000461BB" w:rsidRPr="006C138B" w:rsidRDefault="00926143" w:rsidP="00046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62F"/>
    <w:multiLevelType w:val="hybridMultilevel"/>
    <w:tmpl w:val="42842C0E"/>
    <w:lvl w:ilvl="0" w:tplc="549C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F7B45"/>
    <w:multiLevelType w:val="hybridMultilevel"/>
    <w:tmpl w:val="9C96C0C0"/>
    <w:lvl w:ilvl="0" w:tplc="F14452A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8A24F63"/>
    <w:multiLevelType w:val="hybridMultilevel"/>
    <w:tmpl w:val="6F767FEA"/>
    <w:lvl w:ilvl="0" w:tplc="662AB1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C502E"/>
    <w:multiLevelType w:val="hybridMultilevel"/>
    <w:tmpl w:val="21CAC9A8"/>
    <w:lvl w:ilvl="0" w:tplc="BA5C08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D476D7"/>
    <w:multiLevelType w:val="hybridMultilevel"/>
    <w:tmpl w:val="4B94FB26"/>
    <w:lvl w:ilvl="0" w:tplc="217E2F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017FDD"/>
    <w:multiLevelType w:val="hybridMultilevel"/>
    <w:tmpl w:val="B9384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6F"/>
    <w:rsid w:val="000860B9"/>
    <w:rsid w:val="0045204C"/>
    <w:rsid w:val="006102BD"/>
    <w:rsid w:val="00926143"/>
    <w:rsid w:val="009C4AC1"/>
    <w:rsid w:val="00B45FAF"/>
    <w:rsid w:val="00D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AF"/>
  </w:style>
  <w:style w:type="paragraph" w:styleId="Footer">
    <w:name w:val="footer"/>
    <w:basedOn w:val="Normal"/>
    <w:link w:val="FooterChar"/>
    <w:uiPriority w:val="99"/>
    <w:unhideWhenUsed/>
    <w:rsid w:val="0045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AF"/>
  </w:style>
  <w:style w:type="paragraph" w:styleId="Footer">
    <w:name w:val="footer"/>
    <w:basedOn w:val="Normal"/>
    <w:link w:val="FooterChar"/>
    <w:uiPriority w:val="99"/>
    <w:unhideWhenUsed/>
    <w:rsid w:val="0045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2023-08-03T09:40:00Z</dcterms:created>
  <dcterms:modified xsi:type="dcterms:W3CDTF">2023-08-03T10:00:00Z</dcterms:modified>
</cp:coreProperties>
</file>