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9A" w:rsidRPr="007C31B3" w:rsidRDefault="0061439A" w:rsidP="0061439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СЛУЖБЕНИ ГЛАСНИК</w:t>
      </w:r>
    </w:p>
    <w:p w:rsidR="0061439A" w:rsidRPr="007C31B3" w:rsidRDefault="0061439A" w:rsidP="0061439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31B3">
        <w:rPr>
          <w:rFonts w:ascii="Times New Roman" w:hAnsi="Times New Roman" w:cs="Times New Roman"/>
          <w:lang w:val="en-US"/>
        </w:rPr>
        <w:t>ОПШТИНЕ НОВО ГОРАЖДЕ</w:t>
      </w:r>
    </w:p>
    <w:p w:rsidR="0061439A" w:rsidRPr="007C31B3" w:rsidRDefault="0061439A" w:rsidP="0061439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7"/>
      </w:tblGrid>
      <w:tr w:rsidR="0061439A" w:rsidRPr="007C31B3" w:rsidTr="005318AB">
        <w:tc>
          <w:tcPr>
            <w:tcW w:w="4631" w:type="dxa"/>
            <w:hideMark/>
          </w:tcPr>
          <w:p w:rsidR="0061439A" w:rsidRPr="0061439A" w:rsidRDefault="0061439A" w:rsidP="005318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7C31B3">
              <w:rPr>
                <w:rFonts w:ascii="Times New Roman" w:hAnsi="Times New Roman" w:cs="Times New Roman"/>
                <w:lang w:val="sr-Cyrl-CS"/>
              </w:rPr>
              <w:t xml:space="preserve">Година </w:t>
            </w:r>
            <w:r w:rsidRPr="007C31B3">
              <w:rPr>
                <w:rFonts w:ascii="Times New Roman" w:hAnsi="Times New Roman" w:cs="Times New Roman"/>
                <w:lang w:val="sr-Latn-BA"/>
              </w:rPr>
              <w:t>XVII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број </w:t>
            </w:r>
            <w:r>
              <w:rPr>
                <w:rFonts w:ascii="Times New Roman" w:hAnsi="Times New Roman" w:cs="Times New Roman"/>
                <w:lang w:val="sr-Cyrl-BA"/>
              </w:rPr>
              <w:t>6</w:t>
            </w:r>
          </w:p>
        </w:tc>
        <w:tc>
          <w:tcPr>
            <w:tcW w:w="4657" w:type="dxa"/>
            <w:hideMark/>
          </w:tcPr>
          <w:p w:rsidR="0061439A" w:rsidRPr="007C31B3" w:rsidRDefault="0061439A" w:rsidP="006143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BA"/>
              </w:rPr>
              <w:t>Уторак</w:t>
            </w:r>
            <w:r w:rsidRPr="007C31B3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BA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  <w:lang w:val="sr-Cyrl-BA"/>
              </w:rPr>
              <w:t>4</w:t>
            </w:r>
            <w:r w:rsidRPr="007C31B3">
              <w:rPr>
                <w:rFonts w:ascii="Times New Roman" w:hAnsi="Times New Roman" w:cs="Times New Roman"/>
                <w:lang w:val="sr-Cyrl-CS"/>
              </w:rPr>
              <w:t>.20</w:t>
            </w:r>
            <w:r w:rsidRPr="007C31B3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3</w:t>
            </w:r>
            <w:r w:rsidRPr="007C31B3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</w:tbl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lang w:val="sr-Cyrl-CS"/>
        </w:rPr>
        <w:sectPr w:rsidR="0061439A" w:rsidRPr="007C31B3" w:rsidSect="003B47C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20"/>
          <w:titlePg/>
          <w:docGrid w:linePitch="381"/>
        </w:sectPr>
      </w:pPr>
    </w:p>
    <w:p w:rsidR="0061439A" w:rsidRPr="007C31B3" w:rsidRDefault="0061439A" w:rsidP="0061439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7C31B3">
        <w:rPr>
          <w:rFonts w:ascii="Times New Roman" w:hAnsi="Times New Roman" w:cs="Times New Roman"/>
          <w:b/>
          <w:lang w:val="en-US"/>
        </w:rPr>
        <w:lastRenderedPageBreak/>
        <w:t>Начелник</w:t>
      </w:r>
      <w:proofErr w:type="spellEnd"/>
    </w:p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lang w:val="bs-Cyrl-BA"/>
        </w:rPr>
        <w:sectPr w:rsidR="0061439A" w:rsidRPr="007C31B3" w:rsidSect="003B47CB">
          <w:type w:val="continuous"/>
          <w:pgSz w:w="11906" w:h="16838"/>
          <w:pgMar w:top="1417" w:right="1417" w:bottom="1417" w:left="1134" w:header="708" w:footer="708" w:gutter="0"/>
          <w:cols w:space="708"/>
          <w:docGrid w:linePitch="381"/>
        </w:sectPr>
      </w:pPr>
    </w:p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i 59/22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CS"/>
        </w:rPr>
        <w:t>59.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VI.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став 4)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Правилника о поступку директног споразума општине Ново Горажде (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број: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1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-2701/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08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1439A" w:rsidRPr="004F2DCC" w:rsidRDefault="0061439A" w:rsidP="00614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F2D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DRINEX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d.o.o. Goražde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улица Ибра Челика 16, 73000 Горажде,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1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-2701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08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и испоруку компјутерског материјала - тонера за потребе Општинске управе општине Ново Горажде за  2023. годину, у износу од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726,50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урачунатог ПДВ-а,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у износу од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850,00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са урачунатим ПДВ-ом.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Уговор са понуђачем из члана 1. Ове Одлуке сматра се закљученим прилагањем рачуна или друге одговарајуће документације, обзиром да вриједност набавке не прелази износ  од 1.000,00КМ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III.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за достављање понуде у поступку јавне набавке, број: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3/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18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01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роба: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„Набавка и испорука компјутерског материјала - тонера“ за потребе Општинске управе општине Ново Горажде за  2023. годину.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1.025,64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4F2DC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набавком и испоруком компјутерског материјала - тонера за потребе Општинске управе општине Ново Горажде за  2023. годину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а након истраживања тржишта путем интернета и телефона,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DRINEX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d.o.o. Goražde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улица Ибра Челика 16, 73000 Горажде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>DRINEX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d.o.o. Goražde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из Горажда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доставио тражену понуду за 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и испоруку компјутерског материјала - тонера за потребе Општинске управе општине Ново Горажде у  2023. години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726,50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ПДВ-а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а који је у оквиру процијењене вриједности,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те се иста у цјелости прихвата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61439A" w:rsidRPr="007C31B3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3-</w:t>
      </w:r>
      <w:r w:rsidRPr="007C31B3">
        <w:rPr>
          <w:rFonts w:ascii="Times New Roman" w:eastAsia="Calibri" w:hAnsi="Times New Roman" w:cs="Times New Roman"/>
          <w:b/>
          <w:lang w:val="sr-Cyrl-CS"/>
        </w:rPr>
        <w:t>1/2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13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i 59/22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CS"/>
        </w:rPr>
        <w:t>59.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VI.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став 4)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Правилника о поступку директног споразума општине Ново Горажде (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број: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96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0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F2D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Прихвата се понуда понуђача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УНИС“ Институт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Источно Сарајево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улица Алексе Шантића број 18, 71123 Источно Сарајево,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296</w:t>
      </w:r>
      <w:r w:rsidRPr="004F2DCC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23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4F2DCC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набавку услуга израде Програма мјера прилагођавања за рад постојеће депоније „Каменолом“, у износу од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1.500,00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урачунатог ПДВ-а,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односно у износу од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1.755,00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са урачунатим ПДВ-ом.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61439A" w:rsidRPr="004F2DCC" w:rsidRDefault="0061439A" w:rsidP="00614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4F2DCC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4F2DCC" w:rsidRDefault="0061439A" w:rsidP="0061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за достављање понуде у поступку јавне набавке, број: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10-1/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02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03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услуга: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„Израда Програма мјера прилагођавања за рад постојеће депоније „Каменолом“.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4.273,50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4F2DC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61439A" w:rsidRPr="004F2DCC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јавном набавком услуга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израде Програма мјера прилагођавања за рад постојеће депоније „Каменолом“,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а након проведеног истраживања тржишта путем интернета и телефона,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понуђачима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УНИС“ Институт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д.о.о. Источно Сарајево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Latn-BA"/>
        </w:rPr>
        <w:t xml:space="preserve">,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улица Алексе Шантића број 18, 71123 Источно Сарајево и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ЈНУ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„ИНСТИТУТ ЗА ЗАШТИТУ И ЕКОЛОГИЈУ РЕПУБЛИКЕ СРПСКЕ“ Бања Лука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, Видовданска број 43, 78000 Бања Лука.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УНИС“ Институт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д.о.о. Источно Сарајево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из Источног Сарајева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израду Програма мјера прилагођавања за рад постојеће депоније „Каменолом“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1.500,00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ПДВ-а.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ЈНУ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„ИНСТИТУТ ЗА ЗАШТИТУ И ЕКОЛОГИЈУ РЕПУБЛИКЕ СРПСКЕ“ Бања Лука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из Бања Луке је доставио тражену понуду за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израду Програма мјера прилагођавања за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>рад постојеће депоније „Каменолом“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2.600,00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КМ без ПДВ-а.  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Обзиром да су обје понуде понуђача у оквиру процијењене вриједности, али да је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понуда понуђача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„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УНИС“ Институт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Latn-BA"/>
        </w:rPr>
        <w:t xml:space="preserve"> 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д.о.о. Источно Сарајево </w:t>
      </w:r>
      <w:r w:rsidRPr="004F2DCC">
        <w:rPr>
          <w:rFonts w:ascii="Times New Roman" w:eastAsia="Calibri" w:hAnsi="Times New Roman" w:cs="Times New Roman"/>
          <w:sz w:val="24"/>
          <w:szCs w:val="24"/>
          <w:lang w:val="sr-Cyrl-BA"/>
        </w:rPr>
        <w:t>из Источног Сарајева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према критеријуму „</w:t>
      </w: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најниже цијене технички задовољавајуће понуде“ 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повољнија за уговорни орган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,</w:t>
      </w:r>
      <w:r w:rsidRPr="004F2DC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4F2DCC">
        <w:rPr>
          <w:rFonts w:ascii="Times New Roman" w:eastAsia="Calibri" w:hAnsi="Times New Roman" w:cs="Times New Roman"/>
          <w:sz w:val="24"/>
          <w:szCs w:val="24"/>
          <w:lang w:val="bs-Cyrl-BA"/>
        </w:rPr>
        <w:t>то се иста у цјелости прихвата</w:t>
      </w: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61439A" w:rsidRPr="004F2DCC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DCC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eastAsia="Calibri" w:hAnsi="Times New Roman" w:cs="Times New Roman"/>
          <w:b/>
          <w:lang w:val="sr-Cyrl-CS"/>
        </w:rPr>
        <w:t>Број: 02/1-404-10-2/23</w:t>
      </w: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27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61439A" w:rsidRDefault="0061439A" w:rsidP="0061439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На основу члана 59. и 82. став (3) Закона о локалној самоуправи („Службени гласник Републике Српске“, број: 97/16, 66/19 и 61/21), а у вези са чланом 3. и 17. Закона о рачуноводству и ревизији Републике Српске („Службени гласник Републике Српске“, број: 94/15 и 78/20), начелник општине Ново Горажде  д о н о с и :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Д Л У К У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 усвајању Извјештаја о извршеном попису и Приједлога мјера Централне пописне комисије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Извјештај о извршеном редовном годишњем попису имовине и обавеза и усклађивања књиговодственог стања са стварним стањем у општини Ново Горажде, са стањем на дан 31.12.2022. године.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Усваја се Приједлог мјера Централне пописне комисије које су дио Извјештаја из претходне тачке ове Одлуке.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Задужују се носиоци активности из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предложених мјера да своје активности ускладе са прописаним временским роковима из предложених мјера.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(2) Задужују се шефови Одсјека носилаца активности да одреде службенике који ће поступати по овој одлуци.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(3) Задужује се секретар СО да пружи неопходну стручну помоћ стручним обрађивачима одлука које по усвојеним мјерама доноси Скупштина општине.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Извјештај о извршеном редовном годишњем попису и Приједлог мјера Централне пописне комисије су саставни дио ове Одлуке.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Ова Одлука ступа на снагу осмог дана од дана њеног објављивања у „Службеном гласнику општине Ново Горажде.“</w:t>
      </w:r>
    </w:p>
    <w:p w:rsidR="0061439A" w:rsidRPr="00B55F39" w:rsidRDefault="0061439A" w:rsidP="00614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Број: 02/1-403-3/22</w:t>
      </w: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29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  <w:t xml:space="preserve">            Мила Петковић ,  с.р</w:t>
      </w:r>
    </w:p>
    <w:p w:rsidR="0061439A" w:rsidRDefault="0061439A" w:rsidP="0061439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61439A" w:rsidRDefault="0061439A" w:rsidP="0061439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61439A" w:rsidRPr="007C31B3" w:rsidRDefault="0061439A" w:rsidP="0061439A">
      <w:pPr>
        <w:spacing w:after="0" w:line="240" w:lineRule="auto"/>
        <w:rPr>
          <w:rFonts w:ascii="Times New Roman" w:hAnsi="Times New Roman" w:cs="Times New Roman"/>
          <w:lang w:val="bs-Cyrl-BA"/>
        </w:rPr>
      </w:pPr>
    </w:p>
    <w:p w:rsidR="0061439A" w:rsidRPr="00B55F39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BA" w:eastAsia="bs-Latn-BA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70. и члана 90.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јавним набавкама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БиХ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: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39/14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 59/22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, члана </w:t>
      </w:r>
      <w:r w:rsidRPr="00B55F39">
        <w:rPr>
          <w:rFonts w:ascii="Times New Roman" w:eastAsia="Calibri" w:hAnsi="Times New Roman" w:cs="Times New Roman"/>
          <w:sz w:val="24"/>
          <w:szCs w:val="24"/>
          <w:lang w:val="sr-Latn-CS"/>
        </w:rPr>
        <w:t>59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и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82. став (3) Закона о локалној самоуправи („Службени гласник Републике Српске“, број: 97/16, 36/19 и 61/21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CS"/>
        </w:rPr>
        <w:t>),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члана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56. и 65.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Статута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(„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4</w:t>
      </w:r>
      <w:r w:rsidRPr="00B55F39">
        <w:rPr>
          <w:rFonts w:ascii="Times New Roman" w:eastAsia="Calibri" w:hAnsi="Times New Roman" w:cs="Times New Roman"/>
          <w:sz w:val="24"/>
          <w:szCs w:val="24"/>
          <w:lang w:val="sr-Latn-BA"/>
        </w:rPr>
        <w:t>/1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5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, члана VI. став 4) Правилника о поступку директног споразума општине Ново Горажде (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„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Службени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гласник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број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19</w:t>
      </w:r>
      <w:r w:rsidRPr="00B55F39">
        <w:rPr>
          <w:rFonts w:ascii="Times New Roman" w:eastAsia="Calibri" w:hAnsi="Times New Roman" w:cs="Times New Roman"/>
          <w:sz w:val="24"/>
          <w:szCs w:val="24"/>
          <w:lang w:val="sr-Latn-BA"/>
        </w:rPr>
        <w:t>/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22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и понуде број: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66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/2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30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године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,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Начелник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Ново Горажде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д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н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 с и: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61439A" w:rsidRPr="00B55F39" w:rsidRDefault="0061439A" w:rsidP="00614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B55F39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55F39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</w:p>
    <w:p w:rsidR="0061439A" w:rsidRPr="00B55F39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о прихватању понуде у поступку јавне набавке путем Директног споразума</w:t>
      </w:r>
    </w:p>
    <w:p w:rsidR="0061439A" w:rsidRPr="00B55F39" w:rsidRDefault="0061439A" w:rsidP="00614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</w:p>
    <w:p w:rsidR="0061439A" w:rsidRPr="00B55F39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lastRenderedPageBreak/>
        <w:t xml:space="preserve">Прихвата се понуда понуђача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„САНИТАРАЦ“ доо Власеница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Табана бб, 75440 Власеница,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понуда број: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66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/2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од дана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30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.0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>.202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.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године,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поступку јавне набавке путем Директног споразума за доставу понуде за пружање услуга „Услуге системске дератизације на подручју општине Ново Горажде“ за 2023. годину, у укупном износу од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1.200,00 КМ без ПДВ-а, односно 1.404,00 КМ са ПДВ-ом</w:t>
      </w:r>
      <w:r w:rsidRPr="00B55F39">
        <w:rPr>
          <w:rFonts w:ascii="Times New Roman" w:eastAsia="Calibri" w:hAnsi="Times New Roman" w:cs="Times New Roman"/>
          <w:sz w:val="24"/>
          <w:szCs w:val="24"/>
          <w:lang w:val="sr-Latn-BA"/>
        </w:rPr>
        <w:t>.</w:t>
      </w:r>
    </w:p>
    <w:p w:rsidR="0061439A" w:rsidRPr="00B55F39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B55F39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gram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II.</w:t>
      </w:r>
      <w:proofErr w:type="gramEnd"/>
    </w:p>
    <w:p w:rsidR="0061439A" w:rsidRPr="00B55F39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ове Одлуке, Начелник општине Ново Горажде ће као уговорни орган, закључити Уговор о директном споразуму са понуђачем из члана 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I.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ове  Одлуке.  </w:t>
      </w:r>
    </w:p>
    <w:p w:rsidR="0061439A" w:rsidRPr="00B55F39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B55F39" w:rsidRDefault="0061439A" w:rsidP="0061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III.</w:t>
      </w:r>
    </w:p>
    <w:p w:rsidR="0061439A" w:rsidRPr="00B55F39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proofErr w:type="spellStart"/>
      <w:proofErr w:type="gram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Ова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Одлука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ступа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снагу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дан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ом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доношења и биће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објављ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ен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а у „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Службеном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гласнику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Општине</w:t>
      </w:r>
      <w:proofErr w:type="spellEnd"/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Ново Горажде</w:t>
      </w:r>
      <w:r w:rsidRPr="00B55F39">
        <w:rPr>
          <w:rFonts w:ascii="Times New Roman" w:eastAsia="Calibri" w:hAnsi="Times New Roman" w:cs="Times New Roman"/>
          <w:sz w:val="24"/>
          <w:szCs w:val="24"/>
          <w:lang w:val="en-US"/>
        </w:rPr>
        <w:t>“.</w:t>
      </w:r>
      <w:proofErr w:type="gramEnd"/>
    </w:p>
    <w:p w:rsidR="0061439A" w:rsidRPr="00B55F39" w:rsidRDefault="0061439A" w:rsidP="0061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61439A" w:rsidRPr="00B55F39" w:rsidRDefault="0061439A" w:rsidP="0061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  <w:t>Образложење</w:t>
      </w:r>
    </w:p>
    <w:p w:rsidR="0061439A" w:rsidRPr="00B55F39" w:rsidRDefault="0061439A" w:rsidP="00614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Cyrl-BA"/>
        </w:rPr>
      </w:pPr>
    </w:p>
    <w:p w:rsidR="0061439A" w:rsidRPr="00B55F39" w:rsidRDefault="0061439A" w:rsidP="0061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bs-Cyrl-BA"/>
        </w:rPr>
        <w:t>Поступак јавне набавке покренут је Захтјевом за достављање понуде у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поступку јавне набавке број: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 02/1-404-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11-1/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23. од дана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Latn-BA"/>
        </w:rPr>
        <w:t>.0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Latn-BA"/>
        </w:rPr>
        <w:t>.20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23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bs-Cyrl-BA"/>
        </w:rPr>
        <w:t xml:space="preserve">. године за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јавну набавку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услуга „Услуге системске дератизације на подручју општине Ново Горажде“ за 2023. годину.</w:t>
      </w:r>
    </w:p>
    <w:p w:rsidR="0061439A" w:rsidRPr="00B55F39" w:rsidRDefault="0061439A" w:rsidP="0061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Јавна набавка је проведена путем поступка мале вриједности: Директни споразум. Процијењена вриједност јавне набавке без ПДВ-а износи </w:t>
      </w: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1.282,10</w:t>
      </w: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 xml:space="preserve"> KM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</w:p>
    <w:p w:rsidR="0061439A" w:rsidRPr="00B55F39" w:rsidRDefault="0061439A" w:rsidP="0061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складу са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 о поступку директног споразума општине Ново Горажде проведен је поступак јавне набавке за мале вриједности путем</w:t>
      </w:r>
      <w:r w:rsidRPr="00B55F3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директног споразума. </w:t>
      </w: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указане потребе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услугама системске дератизације на подручју општине Ново Горажде за 2023. годину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упућен је писмени захтјев за достављање приједлога понуде понуђачу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lastRenderedPageBreak/>
        <w:t xml:space="preserve">„САНИТАРАЦ“ доо Власеница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из Власенице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.</w:t>
      </w: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„САНИТАРАЦ“ доо Власеница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је доставио тражену понуду за 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набавку услуга - Услуге системске дератизације на подручју општине Ново Горажде за 2023. годину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износу од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 xml:space="preserve">1.200,00 КМ 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без ПДВ-а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Уговорни орган је оцијенио да је понуда понуђача 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„САНИТАРАЦ“ доо Власеница</w:t>
      </w:r>
      <w:r w:rsidRPr="00B55F39">
        <w:rPr>
          <w:rFonts w:ascii="Times New Roman" w:eastAsia="Calibri" w:hAnsi="Times New Roman" w:cs="Times New Roman"/>
          <w:sz w:val="24"/>
          <w:szCs w:val="24"/>
          <w:lang w:val="bs-Cyrl-BA"/>
        </w:rPr>
        <w:t>, улица Табана бб, 75440 Власеница,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у укупном износу од</w:t>
      </w:r>
      <w:r w:rsidRPr="00B55F39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1.200,00 КМ </w:t>
      </w:r>
      <w:r w:rsidRPr="00B55F39">
        <w:rPr>
          <w:rFonts w:ascii="Times New Roman" w:eastAsia="Calibri" w:hAnsi="Times New Roman" w:cs="Times New Roman"/>
          <w:sz w:val="24"/>
          <w:szCs w:val="24"/>
          <w:lang w:val="sr-Cyrl-BA"/>
        </w:rPr>
        <w:t>у оквиру процијењене вриједности</w:t>
      </w: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, те се иста у цјелости прихвата.</w:t>
      </w: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Поука о правном лијеку:</w:t>
      </w: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B55F39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Против ове Одлуке није допуштена жалба.</w:t>
      </w:r>
    </w:p>
    <w:p w:rsidR="0061439A" w:rsidRPr="00B55F39" w:rsidRDefault="0061439A" w:rsidP="0061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>Број: 02/1-404-</w:t>
      </w:r>
      <w:r>
        <w:rPr>
          <w:rFonts w:ascii="Times New Roman" w:eastAsia="Calibri" w:hAnsi="Times New Roman" w:cs="Times New Roman"/>
          <w:b/>
          <w:lang w:val="sr-Cyrl-CS"/>
        </w:rPr>
        <w:t>11-2</w:t>
      </w:r>
      <w:r w:rsidRPr="007C31B3">
        <w:rPr>
          <w:rFonts w:ascii="Times New Roman" w:eastAsia="Calibri" w:hAnsi="Times New Roman" w:cs="Times New Roman"/>
          <w:b/>
          <w:lang w:val="sr-Cyrl-CS"/>
        </w:rPr>
        <w:t>/2</w:t>
      </w:r>
      <w:r>
        <w:rPr>
          <w:rFonts w:ascii="Times New Roman" w:eastAsia="Calibri" w:hAnsi="Times New Roman" w:cs="Times New Roman"/>
          <w:b/>
          <w:lang w:val="sr-Cyrl-CS"/>
        </w:rPr>
        <w:t>3</w:t>
      </w: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Ново Горажде, 31</w:t>
      </w:r>
      <w:r w:rsidRPr="007C31B3">
        <w:rPr>
          <w:rFonts w:ascii="Times New Roman" w:eastAsia="Calibri" w:hAnsi="Times New Roman" w:cs="Times New Roman"/>
          <w:b/>
          <w:lang w:val="sr-Cyrl-CS"/>
        </w:rPr>
        <w:t>.0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>.202</w:t>
      </w:r>
      <w:r>
        <w:rPr>
          <w:rFonts w:ascii="Times New Roman" w:eastAsia="Calibri" w:hAnsi="Times New Roman" w:cs="Times New Roman"/>
          <w:b/>
          <w:lang w:val="sr-Cyrl-CS"/>
        </w:rPr>
        <w:t>3</w:t>
      </w:r>
      <w:r w:rsidRPr="007C31B3">
        <w:rPr>
          <w:rFonts w:ascii="Times New Roman" w:eastAsia="Calibri" w:hAnsi="Times New Roman" w:cs="Times New Roman"/>
          <w:b/>
          <w:lang w:val="sr-Cyrl-CS"/>
        </w:rPr>
        <w:t xml:space="preserve">. године </w:t>
      </w:r>
    </w:p>
    <w:p w:rsidR="0061439A" w:rsidRPr="007C31B3" w:rsidRDefault="0061439A" w:rsidP="0061439A">
      <w:pPr>
        <w:spacing w:after="0" w:line="240" w:lineRule="auto"/>
        <w:rPr>
          <w:rFonts w:ascii="Times New Roman" w:eastAsia="Calibri" w:hAnsi="Times New Roman" w:cs="Times New Roman"/>
          <w:b/>
          <w:lang w:val="sr-Cyrl-CS"/>
        </w:rPr>
      </w:pPr>
      <w:r w:rsidRPr="007C31B3">
        <w:rPr>
          <w:rFonts w:ascii="Times New Roman" w:eastAsia="Calibri" w:hAnsi="Times New Roman" w:cs="Times New Roman"/>
          <w:b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lang w:val="sr-Cyrl-CS"/>
        </w:rPr>
        <w:tab/>
        <w:t xml:space="preserve">                  НАЧЕЛНИК       </w:t>
      </w:r>
    </w:p>
    <w:p w:rsidR="0061439A" w:rsidRPr="00B55F39" w:rsidRDefault="0061439A" w:rsidP="0061439A">
      <w:pPr>
        <w:spacing w:after="0" w:line="240" w:lineRule="auto"/>
        <w:rPr>
          <w:rFonts w:ascii="Times New Roman" w:hAnsi="Times New Roman" w:cs="Times New Roman"/>
          <w:b/>
          <w:lang w:val="sr-Cyrl-BA"/>
        </w:rPr>
        <w:sectPr w:rsidR="0061439A" w:rsidRPr="00B55F39" w:rsidSect="003B47CB">
          <w:type w:val="continuous"/>
          <w:pgSz w:w="11906" w:h="16838"/>
          <w:pgMar w:top="1417" w:right="1417" w:bottom="1417" w:left="1134" w:header="708" w:footer="708" w:gutter="0"/>
          <w:cols w:num="2" w:space="708"/>
          <w:docGrid w:linePitch="381"/>
        </w:sectPr>
      </w:pP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 w:rsidRPr="007C31B3">
        <w:rPr>
          <w:rFonts w:ascii="Times New Roman" w:eastAsia="Calibri" w:hAnsi="Times New Roman" w:cs="Times New Roman"/>
          <w:b/>
          <w:u w:val="single"/>
          <w:lang w:val="sr-Cyrl-CS"/>
        </w:rPr>
        <w:tab/>
      </w:r>
      <w:r>
        <w:rPr>
          <w:rFonts w:ascii="Times New Roman" w:eastAsia="Calibri" w:hAnsi="Times New Roman" w:cs="Times New Roman"/>
          <w:b/>
          <w:u w:val="single"/>
          <w:lang w:val="sr-Cyrl-CS"/>
        </w:rPr>
        <w:t xml:space="preserve">            Мила Петковић ,  с.р</w:t>
      </w:r>
    </w:p>
    <w:p w:rsidR="0061439A" w:rsidRDefault="0061439A" w:rsidP="0061439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96792" w:rsidRDefault="00496792" w:rsidP="0061439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  <w:r w:rsidRPr="00496792">
        <w:rPr>
          <w:rFonts w:ascii="Times New Roman" w:eastAsia="Calibri" w:hAnsi="Times New Roman" w:cs="Times New Roman"/>
          <w:lang w:val="sr-Cyrl-CS"/>
        </w:rPr>
        <w:t xml:space="preserve">На основу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члана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1</w:t>
      </w:r>
      <w:r w:rsidRPr="00496792">
        <w:rPr>
          <w:rFonts w:ascii="Times New Roman" w:eastAsia="Calibri" w:hAnsi="Times New Roman" w:cs="Times New Roman"/>
          <w:lang w:val="bs-Cyrl-BA"/>
        </w:rPr>
        <w:t xml:space="preserve">7.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Закона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о </w:t>
      </w:r>
      <w:r w:rsidRPr="00496792">
        <w:rPr>
          <w:rFonts w:ascii="Times New Roman" w:eastAsia="Calibri" w:hAnsi="Times New Roman" w:cs="Times New Roman"/>
          <w:lang w:val="bs-Cyrl-BA"/>
        </w:rPr>
        <w:t>јавним набавкама</w:t>
      </w:r>
      <w:r w:rsidRPr="00496792">
        <w:rPr>
          <w:rFonts w:ascii="Times New Roman" w:eastAsia="Calibri" w:hAnsi="Times New Roman" w:cs="Times New Roman"/>
          <w:lang w:val="en-US"/>
        </w:rPr>
        <w:t xml:space="preserve"> („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Службени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гласник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r w:rsidRPr="00496792">
        <w:rPr>
          <w:rFonts w:ascii="Times New Roman" w:eastAsia="Calibri" w:hAnsi="Times New Roman" w:cs="Times New Roman"/>
          <w:lang w:val="bs-Cyrl-BA"/>
        </w:rPr>
        <w:t>БиХ</w:t>
      </w:r>
      <w:r w:rsidRPr="00496792">
        <w:rPr>
          <w:rFonts w:ascii="Times New Roman" w:eastAsia="Calibri" w:hAnsi="Times New Roman" w:cs="Times New Roman"/>
          <w:lang w:val="en-US"/>
        </w:rPr>
        <w:t xml:space="preserve">“,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496792">
        <w:rPr>
          <w:rFonts w:ascii="Times New Roman" w:eastAsia="Calibri" w:hAnsi="Times New Roman" w:cs="Times New Roman"/>
          <w:lang w:val="bs-Cyrl-BA"/>
        </w:rPr>
        <w:t>: 39/14 и 59/22</w:t>
      </w:r>
      <w:r w:rsidRPr="00496792">
        <w:rPr>
          <w:rFonts w:ascii="Times New Roman" w:eastAsia="Calibri" w:hAnsi="Times New Roman" w:cs="Times New Roman"/>
          <w:lang w:val="en-US"/>
        </w:rPr>
        <w:t>)</w:t>
      </w:r>
      <w:r w:rsidRPr="00496792">
        <w:rPr>
          <w:rFonts w:ascii="Times New Roman" w:eastAsia="Calibri" w:hAnsi="Times New Roman" w:cs="Times New Roman"/>
          <w:lang w:val="bs-Cyrl-BA"/>
        </w:rPr>
        <w:t xml:space="preserve">, </w:t>
      </w:r>
      <w:r w:rsidRPr="00496792">
        <w:rPr>
          <w:rFonts w:ascii="Times New Roman" w:eastAsia="Calibri" w:hAnsi="Times New Roman" w:cs="Times New Roman"/>
          <w:lang w:val="sr-Cyrl-CS"/>
        </w:rPr>
        <w:t xml:space="preserve">члана </w:t>
      </w:r>
      <w:r w:rsidRPr="00496792">
        <w:rPr>
          <w:rFonts w:ascii="Times New Roman" w:eastAsia="Calibri" w:hAnsi="Times New Roman" w:cs="Times New Roman"/>
          <w:lang w:val="sr-Latn-CS"/>
        </w:rPr>
        <w:t>59</w:t>
      </w:r>
      <w:r w:rsidRPr="00496792">
        <w:rPr>
          <w:rFonts w:ascii="Times New Roman" w:eastAsia="Calibri" w:hAnsi="Times New Roman" w:cs="Times New Roman"/>
          <w:lang w:val="sr-Cyrl-CS"/>
        </w:rPr>
        <w:t xml:space="preserve">. и 82. Закона о локалној самоуправи РС („Службени гласник РС,“ бр: </w:t>
      </w:r>
      <w:r w:rsidRPr="00496792">
        <w:rPr>
          <w:rFonts w:ascii="Times New Roman" w:eastAsia="Calibri" w:hAnsi="Times New Roman" w:cs="Times New Roman"/>
          <w:lang w:val="sr-Latn-CS"/>
        </w:rPr>
        <w:t>97/16</w:t>
      </w:r>
      <w:r w:rsidRPr="00496792">
        <w:rPr>
          <w:rFonts w:ascii="Times New Roman" w:eastAsia="Calibri" w:hAnsi="Times New Roman" w:cs="Times New Roman"/>
          <w:lang w:val="sr-Cyrl-BA"/>
        </w:rPr>
        <w:t xml:space="preserve"> и 36/19 и 61/21</w:t>
      </w:r>
      <w:r w:rsidRPr="00496792">
        <w:rPr>
          <w:rFonts w:ascii="Times New Roman" w:eastAsia="Calibri" w:hAnsi="Times New Roman" w:cs="Times New Roman"/>
          <w:lang w:val="sr-Cyrl-CS"/>
        </w:rPr>
        <w:t>)</w:t>
      </w:r>
      <w:r w:rsidRPr="00496792">
        <w:rPr>
          <w:rFonts w:ascii="Times New Roman" w:eastAsia="Calibri" w:hAnsi="Times New Roman" w:cs="Times New Roman"/>
          <w:lang w:val="sr-Latn-BA"/>
        </w:rPr>
        <w:t xml:space="preserve">,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члана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r w:rsidRPr="00496792">
        <w:rPr>
          <w:rFonts w:ascii="Times New Roman" w:eastAsia="Calibri" w:hAnsi="Times New Roman" w:cs="Times New Roman"/>
          <w:lang w:val="bs-Cyrl-BA"/>
        </w:rPr>
        <w:t xml:space="preserve">56. и 65.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Статута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r w:rsidRPr="00496792">
        <w:rPr>
          <w:rFonts w:ascii="Times New Roman" w:eastAsia="Calibri" w:hAnsi="Times New Roman" w:cs="Times New Roman"/>
          <w:lang w:val="bs-Cyrl-BA"/>
        </w:rPr>
        <w:t>Ново Горажде</w:t>
      </w:r>
      <w:r w:rsidRPr="00496792">
        <w:rPr>
          <w:rFonts w:ascii="Times New Roman" w:eastAsia="Calibri" w:hAnsi="Times New Roman" w:cs="Times New Roman"/>
          <w:lang w:val="en-US"/>
        </w:rPr>
        <w:t xml:space="preserve"> („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Службени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гласник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r w:rsidRPr="00496792">
        <w:rPr>
          <w:rFonts w:ascii="Times New Roman" w:eastAsia="Calibri" w:hAnsi="Times New Roman" w:cs="Times New Roman"/>
          <w:lang w:val="bs-Cyrl-BA"/>
        </w:rPr>
        <w:t>Ново Горажде</w:t>
      </w:r>
      <w:r w:rsidRPr="00496792">
        <w:rPr>
          <w:rFonts w:ascii="Times New Roman" w:eastAsia="Calibri" w:hAnsi="Times New Roman" w:cs="Times New Roman"/>
          <w:lang w:val="en-US"/>
        </w:rPr>
        <w:t xml:space="preserve">“,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: </w:t>
      </w:r>
      <w:r w:rsidRPr="00496792">
        <w:rPr>
          <w:rFonts w:ascii="Times New Roman" w:eastAsia="Calibri" w:hAnsi="Times New Roman" w:cs="Times New Roman"/>
          <w:lang w:val="bs-Cyrl-BA"/>
        </w:rPr>
        <w:t>3</w:t>
      </w:r>
      <w:r w:rsidRPr="00496792">
        <w:rPr>
          <w:rFonts w:ascii="Times New Roman" w:eastAsia="Calibri" w:hAnsi="Times New Roman" w:cs="Times New Roman"/>
          <w:lang w:val="sr-Latn-BA"/>
        </w:rPr>
        <w:t>/1</w:t>
      </w:r>
      <w:r w:rsidRPr="00496792">
        <w:rPr>
          <w:rFonts w:ascii="Times New Roman" w:eastAsia="Calibri" w:hAnsi="Times New Roman" w:cs="Times New Roman"/>
          <w:lang w:val="bs-Cyrl-BA"/>
        </w:rPr>
        <w:t>5 и 3/17</w:t>
      </w:r>
      <w:proofErr w:type="gramStart"/>
      <w:r w:rsidRPr="00496792">
        <w:rPr>
          <w:rFonts w:ascii="Times New Roman" w:eastAsia="Calibri" w:hAnsi="Times New Roman" w:cs="Times New Roman"/>
          <w:lang w:val="en-US"/>
        </w:rPr>
        <w:t xml:space="preserve">) </w:t>
      </w:r>
      <w:r w:rsidRPr="00496792">
        <w:rPr>
          <w:rFonts w:ascii="Times New Roman" w:eastAsia="Calibri" w:hAnsi="Times New Roman" w:cs="Times New Roman"/>
          <w:lang w:val="sr-Cyrl-BA"/>
        </w:rPr>
        <w:t xml:space="preserve"> и</w:t>
      </w:r>
      <w:proofErr w:type="gramEnd"/>
      <w:r w:rsidRPr="00496792">
        <w:rPr>
          <w:rFonts w:ascii="Times New Roman" w:eastAsia="Calibri" w:hAnsi="Times New Roman" w:cs="Times New Roman"/>
          <w:lang w:val="sr-Cyrl-BA"/>
        </w:rPr>
        <w:t xml:space="preserve"> члана  III. Правилника о јавним набавкама општине Ново Горажде, </w:t>
      </w:r>
      <w:r w:rsidRPr="00496792">
        <w:rPr>
          <w:rFonts w:ascii="Times New Roman" w:eastAsia="Calibri" w:hAnsi="Times New Roman" w:cs="Times New Roman"/>
          <w:lang w:val="en-US"/>
        </w:rPr>
        <w:t>(„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Службени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гласник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r w:rsidRPr="00496792">
        <w:rPr>
          <w:rFonts w:ascii="Times New Roman" w:eastAsia="Calibri" w:hAnsi="Times New Roman" w:cs="Times New Roman"/>
          <w:lang w:val="bs-Cyrl-BA"/>
        </w:rPr>
        <w:t>Ново Горажде</w:t>
      </w:r>
      <w:r w:rsidRPr="00496792">
        <w:rPr>
          <w:rFonts w:ascii="Times New Roman" w:eastAsia="Calibri" w:hAnsi="Times New Roman" w:cs="Times New Roman"/>
          <w:lang w:val="en-US"/>
        </w:rPr>
        <w:t xml:space="preserve">“,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број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: </w:t>
      </w:r>
      <w:r w:rsidRPr="00496792">
        <w:rPr>
          <w:rFonts w:ascii="Times New Roman" w:eastAsia="Calibri" w:hAnsi="Times New Roman" w:cs="Times New Roman"/>
          <w:lang w:val="bs-Cyrl-BA"/>
        </w:rPr>
        <w:t>19</w:t>
      </w:r>
      <w:r w:rsidRPr="00496792">
        <w:rPr>
          <w:rFonts w:ascii="Times New Roman" w:eastAsia="Calibri" w:hAnsi="Times New Roman" w:cs="Times New Roman"/>
          <w:lang w:val="sr-Latn-BA"/>
        </w:rPr>
        <w:t>/</w:t>
      </w:r>
      <w:r w:rsidRPr="00496792">
        <w:rPr>
          <w:rFonts w:ascii="Times New Roman" w:eastAsia="Calibri" w:hAnsi="Times New Roman" w:cs="Times New Roman"/>
          <w:lang w:val="sr-Cyrl-BA"/>
        </w:rPr>
        <w:t>22</w:t>
      </w:r>
      <w:r w:rsidRPr="00496792">
        <w:rPr>
          <w:rFonts w:ascii="Times New Roman" w:eastAsia="Calibri" w:hAnsi="Times New Roman" w:cs="Times New Roman"/>
          <w:lang w:val="en-US"/>
        </w:rPr>
        <w:t>)</w:t>
      </w:r>
      <w:r w:rsidRPr="00496792">
        <w:rPr>
          <w:rFonts w:ascii="Times New Roman" w:eastAsia="Calibri" w:hAnsi="Times New Roman" w:cs="Times New Roman"/>
          <w:lang w:val="sr-Cyrl-BA"/>
        </w:rPr>
        <w:t xml:space="preserve">, </w:t>
      </w:r>
      <w:r w:rsidRPr="00496792">
        <w:rPr>
          <w:rFonts w:ascii="Times New Roman" w:eastAsia="Calibri" w:hAnsi="Times New Roman" w:cs="Times New Roman"/>
          <w:lang w:val="bs-Cyrl-BA"/>
        </w:rPr>
        <w:t>Начелник</w:t>
      </w:r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r w:rsidRPr="00496792">
        <w:rPr>
          <w:rFonts w:ascii="Times New Roman" w:eastAsia="Calibri" w:hAnsi="Times New Roman" w:cs="Times New Roman"/>
          <w:lang w:val="bs-Cyrl-BA"/>
        </w:rPr>
        <w:t xml:space="preserve">Ново Горажде </w:t>
      </w:r>
      <w:r w:rsidRPr="00496792">
        <w:rPr>
          <w:rFonts w:ascii="Times New Roman" w:eastAsia="Calibri" w:hAnsi="Times New Roman" w:cs="Times New Roman"/>
          <w:lang w:val="en-US"/>
        </w:rPr>
        <w:t xml:space="preserve"> д</w:t>
      </w:r>
      <w:r w:rsidRPr="00496792">
        <w:rPr>
          <w:rFonts w:ascii="Times New Roman" w:eastAsia="Calibri" w:hAnsi="Times New Roman" w:cs="Times New Roman"/>
          <w:lang w:val="bs-Cyrl-BA"/>
        </w:rPr>
        <w:t xml:space="preserve"> </w:t>
      </w:r>
      <w:r w:rsidRPr="00496792">
        <w:rPr>
          <w:rFonts w:ascii="Times New Roman" w:eastAsia="Calibri" w:hAnsi="Times New Roman" w:cs="Times New Roman"/>
          <w:lang w:val="en-US"/>
        </w:rPr>
        <w:t>о</w:t>
      </w:r>
      <w:r w:rsidRPr="00496792">
        <w:rPr>
          <w:rFonts w:ascii="Times New Roman" w:eastAsia="Calibri" w:hAnsi="Times New Roman" w:cs="Times New Roman"/>
          <w:lang w:val="bs-Cyrl-BA"/>
        </w:rPr>
        <w:t xml:space="preserve"> </w:t>
      </w:r>
      <w:r w:rsidRPr="00496792">
        <w:rPr>
          <w:rFonts w:ascii="Times New Roman" w:eastAsia="Calibri" w:hAnsi="Times New Roman" w:cs="Times New Roman"/>
          <w:lang w:val="en-US"/>
        </w:rPr>
        <w:t>н</w:t>
      </w:r>
      <w:r w:rsidRPr="00496792">
        <w:rPr>
          <w:rFonts w:ascii="Times New Roman" w:eastAsia="Calibri" w:hAnsi="Times New Roman" w:cs="Times New Roman"/>
          <w:lang w:val="bs-Cyrl-BA"/>
        </w:rPr>
        <w:t xml:space="preserve"> о с и: </w:t>
      </w:r>
    </w:p>
    <w:p w:rsidR="00496792" w:rsidRPr="00496792" w:rsidRDefault="00496792" w:rsidP="00496792">
      <w:pPr>
        <w:spacing w:after="0" w:line="240" w:lineRule="auto"/>
        <w:rPr>
          <w:rFonts w:ascii="Times New Roman" w:eastAsia="Calibri" w:hAnsi="Times New Roman" w:cs="Times New Roman"/>
          <w:lang w:val="bs-Cyrl-BA"/>
        </w:rPr>
      </w:pPr>
    </w:p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96792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П О С Е Б Н У  </w:t>
      </w:r>
      <w:r w:rsidRPr="00496792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 Д Л У К У</w:t>
      </w:r>
      <w:r w:rsidRPr="004967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496792">
        <w:rPr>
          <w:rFonts w:ascii="Times New Roman" w:eastAsia="Calibri" w:hAnsi="Times New Roman" w:cs="Times New Roman"/>
          <w:sz w:val="24"/>
          <w:szCs w:val="24"/>
          <w:lang w:val="sr-Cyrl-BA"/>
        </w:rPr>
        <w:t>О измјени и допуни Плана јавних набавки за 2023. годину</w:t>
      </w:r>
    </w:p>
    <w:p w:rsidR="00496792" w:rsidRPr="00496792" w:rsidRDefault="00496792" w:rsidP="00496792">
      <w:pPr>
        <w:spacing w:after="0" w:line="240" w:lineRule="auto"/>
        <w:jc w:val="center"/>
        <w:rPr>
          <w:rFonts w:ascii="Calibri" w:eastAsia="Calibri" w:hAnsi="Calibri" w:cs="Times New Roman"/>
          <w:lang w:val="sr-Cyrl-BA"/>
        </w:rPr>
      </w:pPr>
    </w:p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r w:rsidRPr="00496792">
        <w:rPr>
          <w:rFonts w:ascii="Times New Roman" w:eastAsia="Calibri" w:hAnsi="Times New Roman" w:cs="Times New Roman"/>
          <w:lang w:val="en-US"/>
        </w:rPr>
        <w:t>I.</w:t>
      </w: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496792">
        <w:rPr>
          <w:rFonts w:ascii="Times New Roman" w:eastAsia="Calibri" w:hAnsi="Times New Roman" w:cs="Times New Roman"/>
          <w:lang w:val="bs-Cyrl-BA"/>
        </w:rPr>
        <w:t xml:space="preserve">У </w:t>
      </w:r>
      <w:proofErr w:type="spellStart"/>
      <w:r w:rsidRPr="00496792">
        <w:rPr>
          <w:rFonts w:ascii="Times New Roman" w:eastAsia="Calibri" w:hAnsi="Times New Roman" w:cs="Times New Roman"/>
          <w:sz w:val="24"/>
          <w:szCs w:val="24"/>
          <w:lang w:val="en-US"/>
        </w:rPr>
        <w:t>табеларном</w:t>
      </w:r>
      <w:proofErr w:type="spellEnd"/>
      <w:r w:rsidRPr="004967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sz w:val="24"/>
          <w:szCs w:val="24"/>
          <w:lang w:val="en-US"/>
        </w:rPr>
        <w:t>прегледу</w:t>
      </w:r>
      <w:proofErr w:type="spellEnd"/>
      <w:r w:rsidRPr="00496792">
        <w:rPr>
          <w:rFonts w:ascii="Calibri" w:eastAsia="Calibri" w:hAnsi="Calibri" w:cs="Times New Roman"/>
          <w:lang w:val="en-US"/>
        </w:rPr>
        <w:t xml:space="preserve"> </w:t>
      </w:r>
      <w:r w:rsidRPr="00496792">
        <w:rPr>
          <w:rFonts w:ascii="Times New Roman" w:eastAsia="Calibri" w:hAnsi="Times New Roman" w:cs="Times New Roman"/>
          <w:lang w:val="bs-Cyrl-BA"/>
        </w:rPr>
        <w:t xml:space="preserve">Плана јавних набавки у дијелу 1. Робе, </w:t>
      </w:r>
    </w:p>
    <w:p w:rsidR="00496792" w:rsidRPr="00496792" w:rsidRDefault="00496792" w:rsidP="0049679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  <w:r w:rsidRPr="00496792">
        <w:rPr>
          <w:rFonts w:ascii="Times New Roman" w:eastAsia="Calibri" w:hAnsi="Times New Roman" w:cs="Times New Roman"/>
          <w:lang w:val="bs-Cyrl-BA"/>
        </w:rPr>
        <w:t>иза ставке 1,7 додаје се нова ставка са редним бројем 1,8</w:t>
      </w:r>
    </w:p>
    <w:p w:rsidR="00496792" w:rsidRPr="00496792" w:rsidRDefault="00496792" w:rsidP="004967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bs-Cyrl-BA"/>
        </w:rPr>
      </w:pPr>
      <w:r w:rsidRPr="00496792">
        <w:rPr>
          <w:rFonts w:ascii="Times New Roman" w:eastAsia="Calibri" w:hAnsi="Times New Roman" w:cs="Times New Roman"/>
          <w:lang w:val="bs-Cyrl-BA"/>
        </w:rPr>
        <w:t xml:space="preserve">      која гласи: </w:t>
      </w:r>
    </w:p>
    <w:p w:rsidR="00496792" w:rsidRPr="00496792" w:rsidRDefault="00496792" w:rsidP="004967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bs-Cyrl-BA"/>
        </w:rPr>
      </w:pP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2537"/>
        <w:gridCol w:w="1323"/>
        <w:gridCol w:w="1384"/>
        <w:gridCol w:w="1753"/>
        <w:gridCol w:w="1546"/>
        <w:gridCol w:w="1520"/>
        <w:gridCol w:w="1276"/>
        <w:gridCol w:w="1559"/>
      </w:tblGrid>
      <w:tr w:rsidR="00496792" w:rsidRPr="00496792" w:rsidTr="00496792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1,8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6792">
              <w:rPr>
                <w:rFonts w:ascii="Times New Roman" w:eastAsia="Calibri" w:hAnsi="Times New Roman" w:cs="Times New Roman"/>
                <w:lang w:val="bs-Cyrl-BA"/>
              </w:rPr>
              <w:t>Набавка и испорука опреме за видео надзор на подручју општине Ново Горажде – II фаза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49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  <w:t>32323500-8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13.770,00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Конкурентски захтјев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мај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bs-Cyrl-BA"/>
              </w:rPr>
              <w:t>децембар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proofErr w:type="spellStart"/>
            <w:r w:rsidRPr="00496792">
              <w:rPr>
                <w:rFonts w:ascii="Times New Roman" w:eastAsia="Calibri" w:hAnsi="Times New Roman" w:cs="Times New Roman"/>
                <w:color w:val="000000"/>
                <w:lang w:val="en-US"/>
              </w:rPr>
              <w:t>Буџет</w:t>
            </w:r>
            <w:proofErr w:type="spellEnd"/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3722</w:t>
            </w: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496792" w:rsidRPr="00496792" w:rsidRDefault="00496792" w:rsidP="004967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496792">
        <w:rPr>
          <w:rFonts w:ascii="Times New Roman" w:eastAsia="Calibri" w:hAnsi="Times New Roman" w:cs="Times New Roman"/>
          <w:lang w:val="bs-Cyrl-BA"/>
        </w:rPr>
        <w:t xml:space="preserve">У </w:t>
      </w:r>
      <w:proofErr w:type="spellStart"/>
      <w:r w:rsidRPr="00496792">
        <w:rPr>
          <w:rFonts w:ascii="Times New Roman" w:eastAsia="Calibri" w:hAnsi="Times New Roman" w:cs="Times New Roman"/>
          <w:sz w:val="24"/>
          <w:szCs w:val="24"/>
          <w:lang w:val="en-US"/>
        </w:rPr>
        <w:t>табеларном</w:t>
      </w:r>
      <w:proofErr w:type="spellEnd"/>
      <w:r w:rsidRPr="004967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sz w:val="24"/>
          <w:szCs w:val="24"/>
          <w:lang w:val="en-US"/>
        </w:rPr>
        <w:t>прегледу</w:t>
      </w:r>
      <w:proofErr w:type="spellEnd"/>
      <w:r w:rsidRPr="00496792">
        <w:rPr>
          <w:rFonts w:ascii="Calibri" w:eastAsia="Calibri" w:hAnsi="Calibri" w:cs="Times New Roman"/>
          <w:lang w:val="en-US"/>
        </w:rPr>
        <w:t xml:space="preserve"> </w:t>
      </w:r>
      <w:r w:rsidRPr="00496792">
        <w:rPr>
          <w:rFonts w:ascii="Times New Roman" w:eastAsia="Calibri" w:hAnsi="Times New Roman" w:cs="Times New Roman"/>
          <w:lang w:val="bs-Cyrl-BA"/>
        </w:rPr>
        <w:t xml:space="preserve">Плана јавних набавки у дијелу 2. Услуге, </w:t>
      </w:r>
    </w:p>
    <w:p w:rsidR="00496792" w:rsidRPr="00496792" w:rsidRDefault="00496792" w:rsidP="0049679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  <w:r w:rsidRPr="00496792">
        <w:rPr>
          <w:rFonts w:ascii="Times New Roman" w:eastAsia="Calibri" w:hAnsi="Times New Roman" w:cs="Times New Roman"/>
          <w:lang w:val="bs-Cyrl-BA"/>
        </w:rPr>
        <w:t>иза ставке 2,16 додаје се нова ставка са редним бројем 2,17</w:t>
      </w:r>
    </w:p>
    <w:p w:rsidR="00496792" w:rsidRPr="00496792" w:rsidRDefault="00496792" w:rsidP="0049679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val="bs-Cyrl-BA"/>
        </w:rPr>
      </w:pPr>
      <w:r w:rsidRPr="00496792">
        <w:rPr>
          <w:rFonts w:ascii="Times New Roman" w:eastAsia="Calibri" w:hAnsi="Times New Roman" w:cs="Times New Roman"/>
          <w:lang w:val="bs-Cyrl-BA"/>
        </w:rPr>
        <w:t xml:space="preserve"> која гласи: </w:t>
      </w:r>
    </w:p>
    <w:p w:rsidR="00496792" w:rsidRPr="00496792" w:rsidRDefault="00496792" w:rsidP="0049679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s-Cyrl-BA"/>
        </w:rPr>
      </w:pP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2537"/>
        <w:gridCol w:w="1323"/>
        <w:gridCol w:w="1384"/>
        <w:gridCol w:w="1753"/>
        <w:gridCol w:w="1546"/>
        <w:gridCol w:w="1520"/>
        <w:gridCol w:w="1276"/>
        <w:gridCol w:w="1559"/>
      </w:tblGrid>
      <w:tr w:rsidR="00496792" w:rsidRPr="00496792" w:rsidTr="00496792">
        <w:trPr>
          <w:trHeight w:val="223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2,17</w:t>
            </w:r>
          </w:p>
        </w:tc>
        <w:tc>
          <w:tcPr>
            <w:tcW w:w="2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6792">
              <w:rPr>
                <w:rFonts w:ascii="Times New Roman" w:eastAsia="Calibri" w:hAnsi="Times New Roman" w:cs="Times New Roman"/>
                <w:lang w:val="bs-Cyrl-BA"/>
              </w:rPr>
              <w:t>Услуге изнајмљивања видео опреме (лед екран, озвучење и бина за академију)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BA"/>
              </w:rPr>
            </w:pPr>
            <w:r w:rsidRPr="0049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BA" w:eastAsia="hr-HR"/>
              </w:rPr>
              <w:t xml:space="preserve">72212521-7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Latn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2.500,00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496792">
              <w:rPr>
                <w:rFonts w:ascii="Times New Roman" w:eastAsia="Calibri" w:hAnsi="Times New Roman" w:cs="Times New Roman"/>
                <w:color w:val="000000"/>
                <w:lang w:val="en-US"/>
              </w:rPr>
              <w:t>Директни</w:t>
            </w:r>
            <w:proofErr w:type="spellEnd"/>
            <w:r w:rsidRPr="0049679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96792">
              <w:rPr>
                <w:rFonts w:ascii="Times New Roman" w:eastAsia="Calibri" w:hAnsi="Times New Roman" w:cs="Times New Roman"/>
                <w:color w:val="000000"/>
                <w:lang w:val="en-US"/>
              </w:rPr>
              <w:t>споразум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април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bs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bs-Cyrl-BA"/>
              </w:rPr>
              <w:t>мај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proofErr w:type="spellStart"/>
            <w:r w:rsidRPr="00496792">
              <w:rPr>
                <w:rFonts w:ascii="Times New Roman" w:eastAsia="Calibri" w:hAnsi="Times New Roman" w:cs="Times New Roman"/>
                <w:color w:val="000000"/>
                <w:lang w:val="en-US"/>
              </w:rPr>
              <w:t>Буџет</w:t>
            </w:r>
            <w:proofErr w:type="spellEnd"/>
          </w:p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BA"/>
              </w:rPr>
            </w:pPr>
            <w:r w:rsidRPr="00496792">
              <w:rPr>
                <w:rFonts w:ascii="Times New Roman" w:eastAsia="Calibri" w:hAnsi="Times New Roman" w:cs="Times New Roman"/>
                <w:color w:val="000000"/>
                <w:lang w:val="sr-Cyrl-BA"/>
              </w:rPr>
              <w:t>4129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792" w:rsidRPr="00496792" w:rsidRDefault="00496792" w:rsidP="0049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</w:p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Calibri" w:hAnsi="Times New Roman" w:cs="Times New Roman"/>
          <w:lang w:val="sr-Cyrl-BA"/>
        </w:rPr>
      </w:pPr>
      <w:proofErr w:type="gramStart"/>
      <w:r w:rsidRPr="00496792">
        <w:rPr>
          <w:rFonts w:ascii="Times New Roman" w:eastAsia="Calibri" w:hAnsi="Times New Roman" w:cs="Times New Roman"/>
          <w:lang w:val="en-US"/>
        </w:rPr>
        <w:t>II.</w:t>
      </w:r>
      <w:proofErr w:type="gramEnd"/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r w:rsidRPr="00496792">
        <w:rPr>
          <w:rFonts w:ascii="Times New Roman" w:eastAsia="Calibri" w:hAnsi="Times New Roman" w:cs="Times New Roman"/>
          <w:lang w:val="bs-Cyrl-BA"/>
        </w:rPr>
        <w:t xml:space="preserve">Ова Одлука се прилаже Плану јавних набавки Општине Ново Горажде за 2023. годину, број: 02/1-404-1-1/23 од 16.01.2023. године и чини њен саставни дио.  </w:t>
      </w: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</w:p>
    <w:p w:rsidR="00496792" w:rsidRPr="00496792" w:rsidRDefault="00496792" w:rsidP="00496792">
      <w:pPr>
        <w:spacing w:after="0" w:line="240" w:lineRule="auto"/>
        <w:jc w:val="center"/>
        <w:rPr>
          <w:rFonts w:ascii="Times New Roman" w:eastAsia="Calibri" w:hAnsi="Times New Roman" w:cs="Times New Roman"/>
          <w:lang w:val="bs-Cyrl-BA"/>
        </w:rPr>
      </w:pPr>
      <w:r w:rsidRPr="00496792">
        <w:rPr>
          <w:rFonts w:ascii="Times New Roman" w:eastAsia="Calibri" w:hAnsi="Times New Roman" w:cs="Times New Roman"/>
          <w:lang w:val="bs-Cyrl-BA"/>
        </w:rPr>
        <w:t>III.</w:t>
      </w: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  <w:proofErr w:type="spellStart"/>
      <w:proofErr w:type="gramStart"/>
      <w:r w:rsidRPr="00496792">
        <w:rPr>
          <w:rFonts w:ascii="Times New Roman" w:eastAsia="Calibri" w:hAnsi="Times New Roman" w:cs="Times New Roman"/>
          <w:lang w:val="en-US"/>
        </w:rPr>
        <w:t>Ова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Одлука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ступа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на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снагу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дан</w:t>
      </w:r>
      <w:proofErr w:type="spellEnd"/>
      <w:r w:rsidRPr="00496792">
        <w:rPr>
          <w:rFonts w:ascii="Times New Roman" w:eastAsia="Calibri" w:hAnsi="Times New Roman" w:cs="Times New Roman"/>
          <w:lang w:val="bs-Cyrl-BA"/>
        </w:rPr>
        <w:t>ом доношења и биће</w:t>
      </w:r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објављ</w:t>
      </w:r>
      <w:proofErr w:type="spellEnd"/>
      <w:r w:rsidRPr="00496792">
        <w:rPr>
          <w:rFonts w:ascii="Times New Roman" w:eastAsia="Calibri" w:hAnsi="Times New Roman" w:cs="Times New Roman"/>
          <w:lang w:val="bs-Cyrl-BA"/>
        </w:rPr>
        <w:t>ен</w:t>
      </w:r>
      <w:r w:rsidRPr="00496792">
        <w:rPr>
          <w:rFonts w:ascii="Times New Roman" w:eastAsia="Calibri" w:hAnsi="Times New Roman" w:cs="Times New Roman"/>
          <w:lang w:val="en-US"/>
        </w:rPr>
        <w:t>а у „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Службеном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гласнику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496792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Pr="00496792">
        <w:rPr>
          <w:rFonts w:ascii="Times New Roman" w:eastAsia="Calibri" w:hAnsi="Times New Roman" w:cs="Times New Roman"/>
          <w:lang w:val="en-US"/>
        </w:rPr>
        <w:t xml:space="preserve"> </w:t>
      </w:r>
      <w:r w:rsidRPr="00496792">
        <w:rPr>
          <w:rFonts w:ascii="Times New Roman" w:eastAsia="Calibri" w:hAnsi="Times New Roman" w:cs="Times New Roman"/>
          <w:lang w:val="bs-Cyrl-BA"/>
        </w:rPr>
        <w:t>Ново Горажде</w:t>
      </w:r>
      <w:r w:rsidRPr="00496792">
        <w:rPr>
          <w:rFonts w:ascii="Times New Roman" w:eastAsia="Calibri" w:hAnsi="Times New Roman" w:cs="Times New Roman"/>
          <w:lang w:val="en-US"/>
        </w:rPr>
        <w:t>“.</w:t>
      </w:r>
      <w:proofErr w:type="gramEnd"/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  <w:r>
        <w:rPr>
          <w:rFonts w:ascii="Times New Roman" w:eastAsia="Calibri" w:hAnsi="Times New Roman" w:cs="Times New Roman"/>
          <w:b/>
          <w:lang w:val="bs-Cyrl-BA"/>
        </w:rPr>
        <w:t>Број: 02/1-404-1-1/23</w:t>
      </w: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  <w:r>
        <w:rPr>
          <w:rFonts w:ascii="Times New Roman" w:eastAsia="Calibri" w:hAnsi="Times New Roman" w:cs="Times New Roman"/>
          <w:b/>
          <w:lang w:val="bs-Cyrl-BA"/>
        </w:rPr>
        <w:t>Датум, 18.04.2023.</w:t>
      </w: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bs-Cyrl-BA"/>
        </w:rPr>
      </w:pPr>
      <w:r>
        <w:rPr>
          <w:rFonts w:ascii="Times New Roman" w:eastAsia="Calibri" w:hAnsi="Times New Roman" w:cs="Times New Roman"/>
          <w:b/>
          <w:lang w:val="bs-Cyrl-BA"/>
        </w:rPr>
        <w:tab/>
      </w:r>
      <w:r>
        <w:rPr>
          <w:rFonts w:ascii="Times New Roman" w:eastAsia="Calibri" w:hAnsi="Times New Roman" w:cs="Times New Roman"/>
          <w:b/>
          <w:lang w:val="bs-Cyrl-BA"/>
        </w:rPr>
        <w:tab/>
        <w:t xml:space="preserve">  НАЧЕЛНИК </w:t>
      </w: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bs-Cyrl-BA"/>
        </w:rPr>
      </w:pPr>
      <w:bookmarkStart w:id="0" w:name="_GoBack"/>
      <w:r w:rsidRPr="00496792">
        <w:rPr>
          <w:rFonts w:ascii="Times New Roman" w:eastAsia="Calibri" w:hAnsi="Times New Roman" w:cs="Times New Roman"/>
          <w:b/>
          <w:u w:val="single"/>
          <w:lang w:val="bs-Cyrl-BA"/>
        </w:rPr>
        <w:t xml:space="preserve">                       Мила Петковић,с.р.</w:t>
      </w:r>
    </w:p>
    <w:bookmarkEnd w:id="0"/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Pr="00496792" w:rsidRDefault="00496792" w:rsidP="00496792">
      <w:pPr>
        <w:spacing w:after="0" w:line="240" w:lineRule="auto"/>
        <w:jc w:val="both"/>
        <w:rPr>
          <w:rFonts w:ascii="Times New Roman" w:eastAsia="Calibri" w:hAnsi="Times New Roman" w:cs="Times New Roman"/>
          <w:lang w:val="bs-Cyrl-BA"/>
        </w:rPr>
      </w:pPr>
    </w:p>
    <w:p w:rsidR="00496792" w:rsidRPr="007C31B3" w:rsidRDefault="00496792" w:rsidP="0061439A">
      <w:pPr>
        <w:spacing w:after="0" w:line="240" w:lineRule="auto"/>
        <w:rPr>
          <w:rFonts w:ascii="Times New Roman" w:hAnsi="Times New Roman" w:cs="Times New Roman"/>
          <w:lang w:val="sr-Cyrl-CS"/>
        </w:rPr>
        <w:sectPr w:rsidR="00496792" w:rsidRPr="007C31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439A" w:rsidRDefault="0061439A" w:rsidP="0061439A">
      <w:pPr>
        <w:jc w:val="both"/>
        <w:rPr>
          <w:lang w:val="sr-Cyrl-BA"/>
        </w:rPr>
      </w:pPr>
      <w:r>
        <w:rPr>
          <w:u w:val="single"/>
          <w:lang w:val="sr-Cyrl-CS"/>
        </w:rPr>
        <w:lastRenderedPageBreak/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61439A" w:rsidRDefault="0061439A" w:rsidP="0061439A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Оснивач и издавач: Скупштина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. Главни и одговорни уредник Горан Петровић –  секретар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>, уредник Данијела Јеремић – административни радник – оператер. Телефон: 058/430-095, факс: 058/432-100.</w:t>
      </w:r>
    </w:p>
    <w:p w:rsidR="0061439A" w:rsidRDefault="0061439A" w:rsidP="0061439A">
      <w:pPr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CS"/>
        </w:rPr>
        <w:t xml:space="preserve">Службени гласник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основан је Одлуком Скупштине општине </w:t>
      </w:r>
      <w:r>
        <w:rPr>
          <w:rFonts w:ascii="Times New Roman" w:hAnsi="Times New Roman" w:cs="Times New Roman"/>
          <w:lang w:val="sr-Cyrl-BA"/>
        </w:rPr>
        <w:t>Ново Горажде</w:t>
      </w:r>
      <w:r>
        <w:rPr>
          <w:rFonts w:ascii="Times New Roman" w:hAnsi="Times New Roman" w:cs="Times New Roman"/>
          <w:lang w:val="sr-Cyrl-CS"/>
        </w:rPr>
        <w:t xml:space="preserve"> број: 01/01-013-2-3/06 од 28.02.2006. године</w:t>
      </w:r>
    </w:p>
    <w:p w:rsidR="0061439A" w:rsidRPr="00B55F39" w:rsidRDefault="0061439A" w:rsidP="0061439A">
      <w:pPr>
        <w:rPr>
          <w:lang w:val="sr-Cyrl-BA"/>
        </w:rPr>
      </w:pPr>
    </w:p>
    <w:p w:rsidR="000860B9" w:rsidRDefault="000860B9"/>
    <w:sectPr w:rsidR="000860B9" w:rsidSect="003B47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D6" w:rsidRDefault="004960D6">
      <w:pPr>
        <w:spacing w:after="0" w:line="240" w:lineRule="auto"/>
      </w:pPr>
      <w:r>
        <w:separator/>
      </w:r>
    </w:p>
  </w:endnote>
  <w:endnote w:type="continuationSeparator" w:id="0">
    <w:p w:rsidR="004960D6" w:rsidRDefault="0049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D6" w:rsidRDefault="004960D6">
      <w:pPr>
        <w:spacing w:after="0" w:line="240" w:lineRule="auto"/>
      </w:pPr>
      <w:r>
        <w:separator/>
      </w:r>
    </w:p>
  </w:footnote>
  <w:footnote w:type="continuationSeparator" w:id="0">
    <w:p w:rsidR="004960D6" w:rsidRDefault="0049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CB" w:rsidRDefault="00E07C52">
    <w:pPr>
      <w:pStyle w:val="Header"/>
      <w:jc w:val="right"/>
    </w:pPr>
    <w:r w:rsidRPr="006C138B">
      <w:rPr>
        <w:lang w:val="sr-Cyrl-BA"/>
      </w:rPr>
      <w:t>30.07.2020.    СЛУЖБЕНИ ГЛАСНИК ОПШТИНЕ НОВО ГОРАЖДЕ</w:t>
    </w:r>
    <w:r>
      <w:rPr>
        <w:lang w:val="sr-Cyrl-BA"/>
      </w:rPr>
      <w:t xml:space="preserve"> број 10   страна </w:t>
    </w:r>
    <w:r w:rsidRPr="006C138B">
      <w:t xml:space="preserve"> </w:t>
    </w:r>
    <w:sdt>
      <w:sdtPr>
        <w:id w:val="11864126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C138B">
          <w:fldChar w:fldCharType="begin"/>
        </w:r>
        <w:r w:rsidRPr="006C138B">
          <w:instrText xml:space="preserve"> PAGE   \* MERGEFORMAT </w:instrText>
        </w:r>
        <w:r w:rsidRPr="006C138B">
          <w:fldChar w:fldCharType="separate"/>
        </w:r>
        <w:r>
          <w:rPr>
            <w:noProof/>
          </w:rPr>
          <w:t>12</w:t>
        </w:r>
        <w:r w:rsidRPr="006C138B">
          <w:rPr>
            <w:noProof/>
          </w:rPr>
          <w:fldChar w:fldCharType="end"/>
        </w:r>
      </w:sdtContent>
    </w:sdt>
  </w:p>
  <w:p w:rsidR="003B47CB" w:rsidRPr="006C138B" w:rsidRDefault="004960D6">
    <w:pPr>
      <w:pStyle w:val="Header"/>
      <w:rPr>
        <w:lang w:val="sr-Cyrl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7651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47CB" w:rsidRDefault="00496792">
        <w:pPr>
          <w:pStyle w:val="Header"/>
          <w:jc w:val="right"/>
        </w:pPr>
        <w:r>
          <w:rPr>
            <w:lang w:val="sr-Cyrl-BA"/>
          </w:rPr>
          <w:t>18</w:t>
        </w:r>
        <w:r w:rsidR="00E07C52" w:rsidRPr="004A4A0D">
          <w:rPr>
            <w:lang w:val="sr-Cyrl-BA"/>
          </w:rPr>
          <w:t>.</w:t>
        </w:r>
        <w:r w:rsidR="00E07C52">
          <w:rPr>
            <w:lang w:val="sr-Cyrl-BA"/>
          </w:rPr>
          <w:t>0</w:t>
        </w:r>
        <w:r>
          <w:rPr>
            <w:lang w:val="sr-Cyrl-BA"/>
          </w:rPr>
          <w:t>4</w:t>
        </w:r>
        <w:r w:rsidR="00E07C52" w:rsidRPr="004A4A0D">
          <w:rPr>
            <w:lang w:val="sr-Cyrl-BA"/>
          </w:rPr>
          <w:t>.202</w:t>
        </w:r>
        <w:r w:rsidR="00E07C52">
          <w:rPr>
            <w:lang w:val="sr-Cyrl-BA"/>
          </w:rPr>
          <w:t>3</w:t>
        </w:r>
        <w:r w:rsidR="00E07C52" w:rsidRPr="004A4A0D">
          <w:rPr>
            <w:lang w:val="sr-Cyrl-BA"/>
          </w:rPr>
          <w:t xml:space="preserve">.    СЛУЖБЕНИ ГЛАСНИК ОПШТИНЕ НОВО ГОРАЖДЕ </w:t>
        </w:r>
        <w:r>
          <w:rPr>
            <w:lang w:val="sr-Cyrl-BA"/>
          </w:rPr>
          <w:t>број 6</w:t>
        </w:r>
        <w:r w:rsidR="00E07C52" w:rsidRPr="004A4A0D">
          <w:rPr>
            <w:lang w:val="sr-Cyrl-BA"/>
          </w:rPr>
          <w:t xml:space="preserve">   страна </w:t>
        </w:r>
        <w:r w:rsidR="00E07C52" w:rsidRPr="004A4A0D">
          <w:t xml:space="preserve"> </w:t>
        </w:r>
        <w:r w:rsidR="00E07C52" w:rsidRPr="004A4A0D">
          <w:fldChar w:fldCharType="begin"/>
        </w:r>
        <w:r w:rsidR="00E07C52" w:rsidRPr="004A4A0D">
          <w:instrText xml:space="preserve"> PAGE   \* MERGEFORMAT </w:instrText>
        </w:r>
        <w:r w:rsidR="00E07C52" w:rsidRPr="004A4A0D">
          <w:fldChar w:fldCharType="separate"/>
        </w:r>
        <w:r>
          <w:rPr>
            <w:noProof/>
          </w:rPr>
          <w:t>4</w:t>
        </w:r>
        <w:r w:rsidR="00E07C52" w:rsidRPr="004A4A0D">
          <w:rPr>
            <w:noProof/>
          </w:rPr>
          <w:fldChar w:fldCharType="end"/>
        </w:r>
      </w:p>
    </w:sdtContent>
  </w:sdt>
  <w:p w:rsidR="003B47CB" w:rsidRPr="006C138B" w:rsidRDefault="004960D6" w:rsidP="003B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62F"/>
    <w:multiLevelType w:val="hybridMultilevel"/>
    <w:tmpl w:val="42842C0E"/>
    <w:lvl w:ilvl="0" w:tplc="549C67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C7"/>
    <w:rsid w:val="000860B9"/>
    <w:rsid w:val="004960D6"/>
    <w:rsid w:val="00496792"/>
    <w:rsid w:val="0061439A"/>
    <w:rsid w:val="009C4AC1"/>
    <w:rsid w:val="00DA00C7"/>
    <w:rsid w:val="00E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9A"/>
  </w:style>
  <w:style w:type="paragraph" w:styleId="Footer">
    <w:name w:val="footer"/>
    <w:basedOn w:val="Normal"/>
    <w:link w:val="FooterChar"/>
    <w:uiPriority w:val="99"/>
    <w:unhideWhenUsed/>
    <w:rsid w:val="0049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9A"/>
  </w:style>
  <w:style w:type="paragraph" w:styleId="Footer">
    <w:name w:val="footer"/>
    <w:basedOn w:val="Normal"/>
    <w:link w:val="FooterChar"/>
    <w:uiPriority w:val="99"/>
    <w:unhideWhenUsed/>
    <w:rsid w:val="00496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2023-08-03T05:58:00Z</dcterms:created>
  <dcterms:modified xsi:type="dcterms:W3CDTF">2023-08-03T08:34:00Z</dcterms:modified>
</cp:coreProperties>
</file>