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44" w:rsidRDefault="002E6BE6" w:rsidP="002E6BE6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БОСНА И ХЕРЦЕГОВИНА</w:t>
      </w:r>
    </w:p>
    <w:p w:rsidR="002E6BE6" w:rsidRDefault="002E6BE6" w:rsidP="002E6BE6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Република Српска</w:t>
      </w:r>
    </w:p>
    <w:p w:rsidR="002E6BE6" w:rsidRDefault="002E6BE6" w:rsidP="002E6BE6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Општинска изборна комисија</w:t>
      </w:r>
    </w:p>
    <w:p w:rsidR="002E6BE6" w:rsidRDefault="002E6BE6" w:rsidP="002E6BE6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Ново Горажде</w:t>
      </w:r>
    </w:p>
    <w:p w:rsidR="002E6BE6" w:rsidRDefault="002E6BE6" w:rsidP="002E6BE6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Број: 6/22</w:t>
      </w:r>
    </w:p>
    <w:p w:rsidR="002E6BE6" w:rsidRDefault="009C3C61" w:rsidP="002E6BE6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Датум: 26</w:t>
      </w:r>
      <w:r w:rsidR="002E6BE6">
        <w:rPr>
          <w:sz w:val="24"/>
          <w:szCs w:val="24"/>
          <w:lang w:val="sr-Cyrl-BA"/>
        </w:rPr>
        <w:t>.05.2022.</w:t>
      </w:r>
    </w:p>
    <w:p w:rsidR="002E6BE6" w:rsidRDefault="002E6BE6" w:rsidP="002E6BE6">
      <w:pPr>
        <w:pStyle w:val="NoSpacing"/>
        <w:rPr>
          <w:sz w:val="24"/>
          <w:szCs w:val="24"/>
          <w:lang w:val="sr-Cyrl-BA"/>
        </w:rPr>
      </w:pPr>
    </w:p>
    <w:p w:rsidR="002E6BE6" w:rsidRDefault="002E6BE6" w:rsidP="002E6BE6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На основу члана 18. Правилника о употреби и изради извода из Централног бирачког списка („Службени гласник БиХ“, број: 27/22), Општинска изборна комисија Ново Горажде на телефонској сједници одржаној дана </w:t>
      </w:r>
      <w:r w:rsidR="00DA0A2D">
        <w:rPr>
          <w:sz w:val="24"/>
          <w:szCs w:val="24"/>
          <w:lang w:val="sr-Cyrl-BA"/>
        </w:rPr>
        <w:t>25.05.2022. године  д о н о с и</w:t>
      </w:r>
    </w:p>
    <w:p w:rsidR="002E6BE6" w:rsidRDefault="002E6BE6" w:rsidP="002E6BE6">
      <w:pPr>
        <w:pStyle w:val="NoSpacing"/>
        <w:jc w:val="both"/>
        <w:rPr>
          <w:sz w:val="24"/>
          <w:szCs w:val="24"/>
          <w:lang w:val="sr-Cyrl-BA"/>
        </w:rPr>
      </w:pPr>
    </w:p>
    <w:p w:rsidR="002E6BE6" w:rsidRDefault="002E6BE6" w:rsidP="002E6BE6">
      <w:pPr>
        <w:pStyle w:val="NoSpacing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П Л А Н</w:t>
      </w:r>
    </w:p>
    <w:p w:rsidR="002E6BE6" w:rsidRDefault="002E6BE6" w:rsidP="002E6BE6">
      <w:pPr>
        <w:pStyle w:val="NoSpacing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излагања привременог извода из Централног бирачког списка за редовне бираче за општину Ново Горажде и начину обавјештавања расељених лица о могућностима и роковима за промјену бирачке опције у Центру за бирачки списак општине Ново Горажде</w:t>
      </w:r>
    </w:p>
    <w:p w:rsidR="002E6BE6" w:rsidRDefault="002E6BE6" w:rsidP="00DA0A2D">
      <w:pPr>
        <w:pStyle w:val="NoSpacing"/>
        <w:rPr>
          <w:b/>
          <w:sz w:val="24"/>
          <w:szCs w:val="24"/>
          <w:lang w:val="sr-Cyrl-BA"/>
        </w:rPr>
      </w:pPr>
    </w:p>
    <w:p w:rsidR="002E6BE6" w:rsidRDefault="002E6BE6" w:rsidP="002E6BE6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1.</w:t>
      </w:r>
    </w:p>
    <w:p w:rsidR="002E6BE6" w:rsidRDefault="0023144F" w:rsidP="002E6BE6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Овим Планом</w:t>
      </w:r>
      <w:r w:rsidR="002E6BE6">
        <w:rPr>
          <w:sz w:val="24"/>
          <w:szCs w:val="24"/>
          <w:lang w:val="sr-Cyrl-BA"/>
        </w:rPr>
        <w:t xml:space="preserve"> утврђује се начин обавјештавања јавности у Новом Горажду о периоду и мјестима на којима ће изводи из Централног бирачког списка бити изложени, односно доступни, као и начин обавјештавања расељених лица о евентуал</w:t>
      </w:r>
      <w:r w:rsidR="001D2857">
        <w:rPr>
          <w:sz w:val="24"/>
          <w:szCs w:val="24"/>
          <w:lang w:val="sr-Cyrl-BA"/>
        </w:rPr>
        <w:t>ној промјени бирачке опције у Ц</w:t>
      </w:r>
      <w:r w:rsidR="002E6BE6">
        <w:rPr>
          <w:sz w:val="24"/>
          <w:szCs w:val="24"/>
          <w:lang w:val="sr-Cyrl-BA"/>
        </w:rPr>
        <w:t>ентру за бирачки списак</w:t>
      </w:r>
      <w:r w:rsidR="001D2857">
        <w:rPr>
          <w:sz w:val="24"/>
          <w:szCs w:val="24"/>
          <w:lang w:val="sr-Cyrl-BA"/>
        </w:rPr>
        <w:t>, а у склопу припрема за одржавање општих избора 2022. у Босни и Херцеговини</w:t>
      </w:r>
      <w:r w:rsidR="002E6BE6">
        <w:rPr>
          <w:sz w:val="24"/>
          <w:szCs w:val="24"/>
          <w:lang w:val="sr-Cyrl-BA"/>
        </w:rPr>
        <w:t>.</w:t>
      </w:r>
    </w:p>
    <w:p w:rsidR="001D2857" w:rsidRDefault="001D2857" w:rsidP="002E6BE6">
      <w:pPr>
        <w:pStyle w:val="NoSpacing"/>
        <w:jc w:val="both"/>
        <w:rPr>
          <w:sz w:val="24"/>
          <w:szCs w:val="24"/>
          <w:lang w:val="sr-Cyrl-BA"/>
        </w:rPr>
      </w:pPr>
    </w:p>
    <w:p w:rsidR="001D2857" w:rsidRDefault="001D2857" w:rsidP="001D2857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2.</w:t>
      </w:r>
    </w:p>
    <w:p w:rsidR="001D2857" w:rsidRDefault="001D2857" w:rsidP="001D2857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Путем овог Плана се осигурава свим заинтересованим лицима приступ провјере података у изводу из Централног бирачког списка, те вршење исправки тих података код надлежног органа.</w:t>
      </w:r>
    </w:p>
    <w:p w:rsidR="001D2857" w:rsidRDefault="001D2857" w:rsidP="001D2857">
      <w:pPr>
        <w:pStyle w:val="NoSpacing"/>
        <w:jc w:val="both"/>
        <w:rPr>
          <w:sz w:val="24"/>
          <w:szCs w:val="24"/>
          <w:lang w:val="sr-Cyrl-BA"/>
        </w:rPr>
      </w:pPr>
    </w:p>
    <w:p w:rsidR="001D2857" w:rsidRDefault="001D2857" w:rsidP="001D2857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3.</w:t>
      </w:r>
    </w:p>
    <w:p w:rsidR="001D2857" w:rsidRDefault="001D2857" w:rsidP="001D2857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Извод из Привременог бирачког списка излаже се на увид јавности у периоду од 04.06.2022. године, до 04.07.2022. године.</w:t>
      </w:r>
    </w:p>
    <w:p w:rsidR="001D2857" w:rsidRDefault="001D2857" w:rsidP="001D2857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4.</w:t>
      </w:r>
    </w:p>
    <w:p w:rsidR="001D2857" w:rsidRDefault="00E151A2" w:rsidP="00E151A2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(1)</w:t>
      </w:r>
      <w:r w:rsidR="001D2857">
        <w:rPr>
          <w:sz w:val="24"/>
          <w:szCs w:val="24"/>
          <w:lang w:val="sr-Cyrl-BA"/>
        </w:rPr>
        <w:t>Привремени извод из централног бирачког списка за редовне бираче општине Ново Горажде бић</w:t>
      </w:r>
      <w:r>
        <w:rPr>
          <w:sz w:val="24"/>
          <w:szCs w:val="24"/>
          <w:lang w:val="sr-Cyrl-BA"/>
        </w:rPr>
        <w:t>е изложен на следећим мјестима:</w:t>
      </w:r>
    </w:p>
    <w:p w:rsidR="001D2857" w:rsidRDefault="001D2857" w:rsidP="001D2857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Шалтер сала у згради општине Ново Горажде, улица Божидара Горажданина број 64, сваким радним даном од 08.00 до 15.00 часова</w:t>
      </w:r>
      <w:r w:rsidR="00E151A2">
        <w:rPr>
          <w:sz w:val="24"/>
          <w:szCs w:val="24"/>
          <w:lang w:val="sr-Cyrl-BA"/>
        </w:rPr>
        <w:t>,</w:t>
      </w:r>
    </w:p>
    <w:p w:rsidR="00E151A2" w:rsidRDefault="00E151A2" w:rsidP="001D2857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Центар за бирачки списак општине Ново Горажде, сваким радним даном од 10.00 до 14.00 часова.</w:t>
      </w:r>
    </w:p>
    <w:p w:rsidR="00E151A2" w:rsidRDefault="00E151A2" w:rsidP="00E151A2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(2) Увид у Привремени извод </w:t>
      </w:r>
      <w:r w:rsidRPr="00E151A2">
        <w:rPr>
          <w:sz w:val="24"/>
          <w:szCs w:val="24"/>
          <w:lang w:val="sr-Cyrl-BA"/>
        </w:rPr>
        <w:t>из централног бирачког списка за редовне бираче општине Ново Горажде</w:t>
      </w:r>
      <w:r>
        <w:rPr>
          <w:sz w:val="24"/>
          <w:szCs w:val="24"/>
          <w:lang w:val="sr-Cyrl-BA"/>
        </w:rPr>
        <w:t xml:space="preserve"> се изузетно може остварити и другом временском периоду, а након консултација са секретаром ОИК Ново Горажде које се могу извршити позивом на број телефона 058/430-095.</w:t>
      </w:r>
    </w:p>
    <w:p w:rsidR="00E151A2" w:rsidRDefault="0023144F" w:rsidP="00E151A2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(3) Уколико технички услови дозволе такав начин објављивања, Привремени извод из централног бирачког списка ће бити изложен на увид јавности и на званичној интернет презентацији општине Ново Горажде.</w:t>
      </w:r>
    </w:p>
    <w:p w:rsidR="00E151A2" w:rsidRDefault="00E151A2" w:rsidP="00E151A2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5.</w:t>
      </w:r>
    </w:p>
    <w:p w:rsidR="00DA0A2D" w:rsidRDefault="00DA0A2D" w:rsidP="00374765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(1) </w:t>
      </w:r>
      <w:r w:rsidR="00E151A2">
        <w:rPr>
          <w:sz w:val="24"/>
          <w:szCs w:val="24"/>
          <w:lang w:val="sr-Cyrl-BA"/>
        </w:rPr>
        <w:t xml:space="preserve">Захтјев за промјену бирачке опције </w:t>
      </w:r>
      <w:r w:rsidR="00374765">
        <w:rPr>
          <w:sz w:val="24"/>
          <w:szCs w:val="24"/>
          <w:lang w:val="sr-Cyrl-BA"/>
        </w:rPr>
        <w:t>расељена лица подносе Центру за бирачки списак општине Ново Горажде</w:t>
      </w:r>
      <w:r>
        <w:rPr>
          <w:sz w:val="24"/>
          <w:szCs w:val="24"/>
          <w:lang w:val="sr-Cyrl-BA"/>
        </w:rPr>
        <w:t xml:space="preserve"> који је смјештен у згради Општинске управе општине Ново Горажде.</w:t>
      </w:r>
    </w:p>
    <w:p w:rsidR="00DA0A2D" w:rsidRDefault="00DA0A2D" w:rsidP="00374765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(2) Захтјев из претходног става се подноси</w:t>
      </w:r>
      <w:r w:rsidR="00374765">
        <w:rPr>
          <w:sz w:val="24"/>
          <w:szCs w:val="24"/>
          <w:lang w:val="sr-Cyrl-BA"/>
        </w:rPr>
        <w:t xml:space="preserve"> на ПБО-2 обрасцу за промјену бирачке опције, </w:t>
      </w:r>
      <w:r>
        <w:rPr>
          <w:sz w:val="24"/>
          <w:szCs w:val="24"/>
          <w:lang w:val="sr-Cyrl-BA"/>
        </w:rPr>
        <w:t xml:space="preserve">до </w:t>
      </w:r>
      <w:r w:rsidR="00374765">
        <w:rPr>
          <w:sz w:val="24"/>
          <w:szCs w:val="24"/>
          <w:lang w:val="sr-Cyrl-BA"/>
        </w:rPr>
        <w:t>18.07.2022.</w:t>
      </w:r>
      <w:r>
        <w:rPr>
          <w:sz w:val="24"/>
          <w:szCs w:val="24"/>
          <w:lang w:val="sr-Cyrl-BA"/>
        </w:rPr>
        <w:t xml:space="preserve"> године</w:t>
      </w:r>
      <w:r w:rsidR="00374765">
        <w:rPr>
          <w:sz w:val="24"/>
          <w:szCs w:val="24"/>
          <w:lang w:val="sr-Cyrl-BA"/>
        </w:rPr>
        <w:t>.</w:t>
      </w:r>
    </w:p>
    <w:p w:rsidR="00DA0A2D" w:rsidRDefault="00DA0A2D" w:rsidP="00DA0A2D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Члан 6.</w:t>
      </w:r>
    </w:p>
    <w:p w:rsidR="00DA0A2D" w:rsidRDefault="00DA0A2D" w:rsidP="00DA0A2D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Овај План ће се објавити на огласној табли општине Ново Горажде и интернет презентацији општине Ново Горажде.</w:t>
      </w:r>
    </w:p>
    <w:p w:rsidR="00DA0A2D" w:rsidRDefault="00DA0A2D" w:rsidP="00DA0A2D">
      <w:pPr>
        <w:pStyle w:val="NoSpacing"/>
        <w:jc w:val="both"/>
        <w:rPr>
          <w:sz w:val="24"/>
          <w:szCs w:val="24"/>
          <w:lang w:val="sr-Cyrl-BA"/>
        </w:rPr>
      </w:pPr>
    </w:p>
    <w:p w:rsidR="00DA0A2D" w:rsidRDefault="00DA0A2D" w:rsidP="00DA0A2D">
      <w:pPr>
        <w:pStyle w:val="NoSpacing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ДОСТАВЉЕНО:                                                                            ПРЕДСЈЕДНИК</w:t>
      </w:r>
    </w:p>
    <w:p w:rsidR="00DA0A2D" w:rsidRDefault="00DA0A2D" w:rsidP="00DA0A2D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Предсједнику ОИК</w:t>
      </w:r>
      <w:bookmarkStart w:id="0" w:name="_GoBack"/>
      <w:bookmarkEnd w:id="0"/>
    </w:p>
    <w:p w:rsidR="00DA0A2D" w:rsidRDefault="00DA0A2D" w:rsidP="00DA0A2D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Огласна табла</w:t>
      </w:r>
    </w:p>
    <w:p w:rsidR="00E151A2" w:rsidRPr="00DA0A2D" w:rsidRDefault="00DA0A2D" w:rsidP="00E151A2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а/а                                                                                           Данка Делић</w:t>
      </w:r>
    </w:p>
    <w:sectPr w:rsidR="00E151A2" w:rsidRPr="00DA0A2D" w:rsidSect="00DA0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906"/>
    <w:multiLevelType w:val="hybridMultilevel"/>
    <w:tmpl w:val="F7C27A0C"/>
    <w:lvl w:ilvl="0" w:tplc="65A4E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3AA7"/>
    <w:multiLevelType w:val="hybridMultilevel"/>
    <w:tmpl w:val="3E2CA0EC"/>
    <w:lvl w:ilvl="0" w:tplc="671C0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F5A1D"/>
    <w:multiLevelType w:val="hybridMultilevel"/>
    <w:tmpl w:val="45403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E6"/>
    <w:rsid w:val="001D2857"/>
    <w:rsid w:val="0023144F"/>
    <w:rsid w:val="002E6BE6"/>
    <w:rsid w:val="00374765"/>
    <w:rsid w:val="005C3F6A"/>
    <w:rsid w:val="009C3C61"/>
    <w:rsid w:val="00DA0A2D"/>
    <w:rsid w:val="00DB0A44"/>
    <w:rsid w:val="00E151A2"/>
    <w:rsid w:val="00F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568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F06568"/>
    <w:pPr>
      <w:ind w:left="1753" w:right="176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568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065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06568"/>
    <w:pPr>
      <w:ind w:left="1754" w:right="1760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065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0656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5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656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06568"/>
    <w:pPr>
      <w:ind w:left="866" w:hanging="36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568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F06568"/>
    <w:pPr>
      <w:ind w:left="1753" w:right="176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568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065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06568"/>
    <w:pPr>
      <w:ind w:left="1754" w:right="1760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065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0656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5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656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06568"/>
    <w:pPr>
      <w:ind w:left="866" w:hanging="36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2022-05-25T10:40:00Z</dcterms:created>
  <dcterms:modified xsi:type="dcterms:W3CDTF">2022-05-26T06:59:00Z</dcterms:modified>
</cp:coreProperties>
</file>