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BE" w:rsidRDefault="006014BE" w:rsidP="00612572">
      <w:pPr>
        <w:jc w:val="both"/>
        <w:rPr>
          <w:w w:val="110"/>
          <w:sz w:val="24"/>
          <w:szCs w:val="24"/>
          <w:lang/>
        </w:rPr>
      </w:pPr>
    </w:p>
    <w:p w:rsidR="006014BE" w:rsidRDefault="006014BE" w:rsidP="00612572">
      <w:pPr>
        <w:jc w:val="both"/>
        <w:rPr>
          <w:w w:val="110"/>
          <w:sz w:val="24"/>
          <w:szCs w:val="24"/>
          <w:lang/>
        </w:rPr>
      </w:pPr>
    </w:p>
    <w:p w:rsidR="006014BE" w:rsidRPr="0018620F" w:rsidRDefault="006014BE" w:rsidP="0018620F">
      <w:pPr>
        <w:rPr>
          <w:b/>
          <w:sz w:val="24"/>
          <w:szCs w:val="24"/>
        </w:rPr>
      </w:pPr>
      <w:r w:rsidRPr="0018620F">
        <w:rPr>
          <w:b/>
          <w:sz w:val="24"/>
          <w:szCs w:val="24"/>
        </w:rPr>
        <w:t>РЕПУБЛИКА СРПСКА</w:t>
      </w:r>
      <w:r w:rsidRPr="0018620F">
        <w:rPr>
          <w:b/>
          <w:sz w:val="24"/>
          <w:szCs w:val="24"/>
        </w:rPr>
        <w:br/>
        <w:t>ОПШТИНА НОВО ГОРАЖДЕ</w:t>
      </w:r>
      <w:r w:rsidRPr="0018620F">
        <w:rPr>
          <w:b/>
          <w:sz w:val="24"/>
          <w:szCs w:val="24"/>
        </w:rPr>
        <w:br/>
        <w:t>ОПШТИНСКА УПРАВА</w:t>
      </w:r>
      <w:r w:rsidRPr="0018620F">
        <w:rPr>
          <w:b/>
          <w:sz w:val="24"/>
          <w:szCs w:val="24"/>
        </w:rPr>
        <w:br/>
        <w:t>Број: ____________________</w:t>
      </w:r>
      <w:r w:rsidRPr="0018620F">
        <w:rPr>
          <w:b/>
          <w:sz w:val="24"/>
          <w:szCs w:val="24"/>
        </w:rPr>
        <w:br/>
        <w:t>Датум: 18. децембар 2018. године</w:t>
      </w:r>
    </w:p>
    <w:p w:rsidR="006014BE" w:rsidRDefault="006014BE" w:rsidP="00612572">
      <w:pPr>
        <w:jc w:val="both"/>
        <w:rPr>
          <w:w w:val="110"/>
          <w:sz w:val="24"/>
          <w:szCs w:val="24"/>
          <w:lang/>
        </w:rPr>
      </w:pPr>
    </w:p>
    <w:p w:rsidR="006014BE" w:rsidRDefault="006014BE" w:rsidP="00612572">
      <w:pPr>
        <w:jc w:val="both"/>
        <w:rPr>
          <w:w w:val="110"/>
          <w:sz w:val="24"/>
          <w:szCs w:val="24"/>
          <w:lang/>
        </w:rPr>
      </w:pPr>
      <w:r>
        <w:rPr>
          <w:w w:val="110"/>
          <w:sz w:val="24"/>
          <w:szCs w:val="24"/>
          <w:lang w:val="sr-Cyrl-BA"/>
        </w:rPr>
        <w:t>На основу члана 6. Одлуке о стипендирању студената у општини Ново Горажде (Службени Гласник општине Ново Горажде број:15)</w:t>
      </w:r>
      <w:r>
        <w:rPr>
          <w:w w:val="110"/>
          <w:sz w:val="24"/>
          <w:szCs w:val="24"/>
          <w:lang/>
        </w:rPr>
        <w:t>,</w:t>
      </w:r>
      <w:r>
        <w:rPr>
          <w:w w:val="110"/>
          <w:sz w:val="24"/>
          <w:szCs w:val="24"/>
          <w:lang w:val="sr-Cyrl-BA"/>
        </w:rPr>
        <w:t xml:space="preserve"> начелнк општине Ново Горажде, расписује</w:t>
      </w:r>
    </w:p>
    <w:p w:rsidR="006014BE" w:rsidRPr="0018620F" w:rsidRDefault="006014BE" w:rsidP="00612572">
      <w:pPr>
        <w:jc w:val="both"/>
        <w:rPr>
          <w:w w:val="110"/>
          <w:sz w:val="24"/>
          <w:szCs w:val="24"/>
          <w:lang/>
        </w:rPr>
      </w:pPr>
    </w:p>
    <w:p w:rsidR="006014BE" w:rsidRPr="0024221A" w:rsidRDefault="006014BE" w:rsidP="00612572">
      <w:pPr>
        <w:pStyle w:val="NoSpacing"/>
        <w:jc w:val="center"/>
        <w:rPr>
          <w:b/>
          <w:sz w:val="28"/>
          <w:szCs w:val="28"/>
        </w:rPr>
      </w:pPr>
      <w:r w:rsidRPr="0024221A">
        <w:rPr>
          <w:b/>
          <w:sz w:val="28"/>
          <w:szCs w:val="28"/>
        </w:rPr>
        <w:t>Јавни конкурс</w:t>
      </w:r>
    </w:p>
    <w:p w:rsidR="006014BE" w:rsidRPr="0024221A" w:rsidRDefault="006014BE" w:rsidP="0024221A">
      <w:pPr>
        <w:pStyle w:val="NoSpacing"/>
        <w:jc w:val="center"/>
        <w:rPr>
          <w:b/>
          <w:sz w:val="28"/>
          <w:szCs w:val="28"/>
        </w:rPr>
      </w:pPr>
      <w:r w:rsidRPr="0024221A">
        <w:rPr>
          <w:b/>
          <w:sz w:val="28"/>
          <w:szCs w:val="28"/>
        </w:rPr>
        <w:t xml:space="preserve">за  </w:t>
      </w:r>
      <w:r w:rsidRPr="0024221A">
        <w:rPr>
          <w:b/>
          <w:spacing w:val="-6"/>
          <w:sz w:val="28"/>
          <w:szCs w:val="28"/>
        </w:rPr>
        <w:t>додјелу</w:t>
      </w:r>
      <w:r>
        <w:rPr>
          <w:b/>
          <w:spacing w:val="-6"/>
          <w:sz w:val="28"/>
          <w:szCs w:val="28"/>
        </w:rPr>
        <w:t xml:space="preserve"> </w:t>
      </w:r>
      <w:r w:rsidRPr="0024221A">
        <w:rPr>
          <w:b/>
          <w:spacing w:val="-3"/>
          <w:sz w:val="28"/>
          <w:szCs w:val="28"/>
        </w:rPr>
        <w:t>стипендија</w:t>
      </w:r>
      <w:r w:rsidRPr="0024221A">
        <w:rPr>
          <w:b/>
          <w:sz w:val="28"/>
          <w:szCs w:val="28"/>
        </w:rPr>
        <w:t xml:space="preserve"> редовним</w:t>
      </w:r>
      <w:r>
        <w:rPr>
          <w:b/>
          <w:sz w:val="28"/>
          <w:szCs w:val="28"/>
        </w:rPr>
        <w:t xml:space="preserve"> </w:t>
      </w:r>
      <w:r w:rsidRPr="0024221A">
        <w:rPr>
          <w:b/>
          <w:spacing w:val="-3"/>
          <w:sz w:val="28"/>
          <w:szCs w:val="28"/>
        </w:rPr>
        <w:t>студентима</w:t>
      </w:r>
      <w:r w:rsidRPr="0024221A">
        <w:rPr>
          <w:b/>
          <w:sz w:val="28"/>
          <w:szCs w:val="28"/>
        </w:rPr>
        <w:t xml:space="preserve"> из</w:t>
      </w:r>
      <w:r>
        <w:rPr>
          <w:b/>
          <w:sz w:val="28"/>
          <w:szCs w:val="28"/>
        </w:rPr>
        <w:t xml:space="preserve"> </w:t>
      </w:r>
      <w:r w:rsidRPr="0024221A">
        <w:rPr>
          <w:b/>
          <w:spacing w:val="-3"/>
          <w:sz w:val="28"/>
          <w:szCs w:val="28"/>
        </w:rPr>
        <w:t>буџета</w:t>
      </w:r>
      <w:r>
        <w:rPr>
          <w:b/>
          <w:spacing w:val="-3"/>
          <w:sz w:val="28"/>
          <w:szCs w:val="28"/>
        </w:rPr>
        <w:t xml:space="preserve"> </w:t>
      </w:r>
      <w:r w:rsidRPr="0024221A">
        <w:rPr>
          <w:b/>
          <w:spacing w:val="-3"/>
          <w:sz w:val="28"/>
          <w:szCs w:val="28"/>
        </w:rPr>
        <w:t>општине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  <w:lang w:val="sr-Cyrl-BA"/>
        </w:rPr>
        <w:t>Ново Горажде</w:t>
      </w:r>
      <w:r>
        <w:rPr>
          <w:b/>
          <w:sz w:val="28"/>
          <w:szCs w:val="28"/>
        </w:rPr>
        <w:t xml:space="preserve"> </w:t>
      </w:r>
      <w:r w:rsidRPr="0024221A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24221A">
        <w:rPr>
          <w:b/>
          <w:spacing w:val="-3"/>
          <w:sz w:val="28"/>
          <w:szCs w:val="28"/>
        </w:rPr>
        <w:t xml:space="preserve">академску </w:t>
      </w:r>
      <w:r w:rsidRPr="0024221A">
        <w:rPr>
          <w:b/>
          <w:spacing w:val="1"/>
          <w:sz w:val="28"/>
          <w:szCs w:val="28"/>
        </w:rPr>
        <w:t>2018/2019.</w:t>
      </w:r>
      <w:r w:rsidRPr="0024221A">
        <w:rPr>
          <w:b/>
          <w:spacing w:val="-6"/>
          <w:sz w:val="28"/>
          <w:szCs w:val="28"/>
        </w:rPr>
        <w:t>годину</w:t>
      </w:r>
    </w:p>
    <w:p w:rsidR="006014BE" w:rsidRPr="0024221A" w:rsidRDefault="006014BE" w:rsidP="00612572">
      <w:pPr>
        <w:pStyle w:val="NoSpacing"/>
        <w:jc w:val="center"/>
        <w:rPr>
          <w:spacing w:val="-6"/>
          <w:sz w:val="24"/>
          <w:szCs w:val="24"/>
        </w:rPr>
      </w:pPr>
    </w:p>
    <w:p w:rsidR="006014BE" w:rsidRPr="0024221A" w:rsidRDefault="006014BE" w:rsidP="00743372">
      <w:pPr>
        <w:pStyle w:val="NoSpacing"/>
        <w:rPr>
          <w:sz w:val="24"/>
          <w:szCs w:val="24"/>
        </w:rPr>
      </w:pPr>
    </w:p>
    <w:p w:rsidR="006014BE" w:rsidRPr="00C33018" w:rsidRDefault="006014BE" w:rsidP="004C6470">
      <w:pPr>
        <w:jc w:val="center"/>
        <w:rPr>
          <w:b/>
          <w:w w:val="104"/>
          <w:sz w:val="24"/>
          <w:szCs w:val="24"/>
        </w:rPr>
      </w:pPr>
      <w:r w:rsidRPr="00C33018">
        <w:rPr>
          <w:b/>
          <w:w w:val="104"/>
          <w:sz w:val="24"/>
          <w:szCs w:val="24"/>
        </w:rPr>
        <w:t>I</w:t>
      </w:r>
    </w:p>
    <w:p w:rsidR="006014BE" w:rsidRPr="0024221A" w:rsidRDefault="006014BE" w:rsidP="004C6470">
      <w:pPr>
        <w:jc w:val="both"/>
        <w:rPr>
          <w:w w:val="104"/>
          <w:sz w:val="24"/>
          <w:szCs w:val="24"/>
        </w:rPr>
      </w:pPr>
      <w:r w:rsidRPr="0024221A">
        <w:rPr>
          <w:sz w:val="24"/>
          <w:szCs w:val="24"/>
        </w:rPr>
        <w:t xml:space="preserve">Студентска стипендија представља вид, директне финансијске подршке од стране Општине </w:t>
      </w:r>
      <w:r>
        <w:rPr>
          <w:sz w:val="24"/>
          <w:szCs w:val="24"/>
          <w:lang w:val="sr-Cyrl-BA"/>
        </w:rPr>
        <w:t>Ново Горажде</w:t>
      </w:r>
      <w:r w:rsidRPr="0024221A">
        <w:rPr>
          <w:sz w:val="24"/>
          <w:szCs w:val="24"/>
        </w:rPr>
        <w:t>, обезбјеђене за студенте ради награђивања постигнутих резултата, постизања вишег просјека оцјена у току школовања, мотивисања за наставак образовања, те подршке школовању социјалним категоријама становништва.</w:t>
      </w:r>
    </w:p>
    <w:p w:rsidR="006014BE" w:rsidRPr="0024221A" w:rsidRDefault="006014BE" w:rsidP="00FF0C80">
      <w:pPr>
        <w:spacing w:after="240"/>
        <w:jc w:val="both"/>
        <w:rPr>
          <w:w w:val="110"/>
          <w:sz w:val="24"/>
          <w:szCs w:val="24"/>
        </w:rPr>
      </w:pPr>
      <w:r w:rsidRPr="0024221A">
        <w:rPr>
          <w:w w:val="110"/>
          <w:sz w:val="24"/>
          <w:szCs w:val="24"/>
        </w:rPr>
        <w:t xml:space="preserve">Средства за стипендирање обезбјеђена су у буџету </w:t>
      </w:r>
      <w:r w:rsidRPr="00E26573">
        <w:t>Општине Ново Горажде за 2019. годину. Стипендије се додјељују за академску 2018/2019</w:t>
      </w:r>
      <w:r>
        <w:rPr>
          <w:w w:val="110"/>
          <w:sz w:val="24"/>
          <w:szCs w:val="24"/>
        </w:rPr>
        <w:t>. годину у износу од 1.</w:t>
      </w:r>
      <w:r>
        <w:rPr>
          <w:w w:val="110"/>
          <w:sz w:val="24"/>
          <w:szCs w:val="24"/>
          <w:lang w:val="sr-Cyrl-BA"/>
        </w:rPr>
        <w:t>0</w:t>
      </w:r>
      <w:r>
        <w:rPr>
          <w:w w:val="110"/>
          <w:sz w:val="24"/>
          <w:szCs w:val="24"/>
        </w:rPr>
        <w:t>00.</w:t>
      </w:r>
      <w:r w:rsidRPr="0024221A">
        <w:rPr>
          <w:w w:val="110"/>
          <w:sz w:val="24"/>
          <w:szCs w:val="24"/>
        </w:rPr>
        <w:t>00 КМ,  а исплата ће се вршити у десет једнаких мјесечних рата.</w:t>
      </w:r>
    </w:p>
    <w:p w:rsidR="006014BE" w:rsidRPr="0024221A" w:rsidRDefault="006014BE" w:rsidP="00612572">
      <w:pPr>
        <w:jc w:val="both"/>
        <w:rPr>
          <w:sz w:val="24"/>
          <w:szCs w:val="24"/>
        </w:rPr>
      </w:pPr>
      <w:r w:rsidRPr="0024221A">
        <w:rPr>
          <w:w w:val="110"/>
          <w:sz w:val="24"/>
          <w:szCs w:val="24"/>
        </w:rPr>
        <w:t xml:space="preserve">Општина </w:t>
      </w:r>
      <w:r>
        <w:rPr>
          <w:w w:val="110"/>
          <w:sz w:val="24"/>
          <w:szCs w:val="24"/>
          <w:lang w:val="sr-Cyrl-BA"/>
        </w:rPr>
        <w:t>Ново Горажде</w:t>
      </w:r>
      <w:r w:rsidRPr="0024221A">
        <w:rPr>
          <w:w w:val="110"/>
          <w:sz w:val="24"/>
          <w:szCs w:val="24"/>
        </w:rPr>
        <w:t xml:space="preserve"> расписује Јавни конкурс за </w:t>
      </w:r>
      <w:r w:rsidRPr="0024221A">
        <w:rPr>
          <w:spacing w:val="-4"/>
          <w:w w:val="110"/>
          <w:sz w:val="24"/>
          <w:szCs w:val="24"/>
        </w:rPr>
        <w:t>додјелу 10</w:t>
      </w:r>
      <w:r>
        <w:rPr>
          <w:spacing w:val="-4"/>
          <w:w w:val="110"/>
          <w:sz w:val="24"/>
          <w:szCs w:val="24"/>
        </w:rPr>
        <w:t xml:space="preserve"> </w:t>
      </w:r>
      <w:r w:rsidRPr="0024221A">
        <w:rPr>
          <w:spacing w:val="-4"/>
          <w:w w:val="110"/>
          <w:sz w:val="24"/>
          <w:szCs w:val="24"/>
        </w:rPr>
        <w:t>(</w:t>
      </w:r>
      <w:r>
        <w:rPr>
          <w:spacing w:val="-4"/>
          <w:w w:val="110"/>
          <w:sz w:val="24"/>
          <w:szCs w:val="24"/>
          <w:lang w:val="sr-Cyrl-BA"/>
        </w:rPr>
        <w:t>десет</w:t>
      </w:r>
      <w:r w:rsidRPr="0024221A">
        <w:rPr>
          <w:spacing w:val="-4"/>
          <w:w w:val="110"/>
          <w:sz w:val="24"/>
          <w:szCs w:val="24"/>
        </w:rPr>
        <w:t>)</w:t>
      </w:r>
      <w:r w:rsidRPr="0024221A">
        <w:rPr>
          <w:w w:val="110"/>
          <w:sz w:val="24"/>
          <w:szCs w:val="24"/>
        </w:rPr>
        <w:t xml:space="preserve"> стипендијa редовним </w:t>
      </w:r>
      <w:r w:rsidRPr="0024221A">
        <w:rPr>
          <w:spacing w:val="-3"/>
          <w:w w:val="110"/>
          <w:sz w:val="24"/>
          <w:szCs w:val="24"/>
        </w:rPr>
        <w:t xml:space="preserve">студентима </w:t>
      </w:r>
      <w:r w:rsidRPr="0024221A">
        <w:rPr>
          <w:spacing w:val="-5"/>
          <w:w w:val="110"/>
          <w:sz w:val="24"/>
          <w:szCs w:val="24"/>
        </w:rPr>
        <w:t xml:space="preserve">који </w:t>
      </w:r>
      <w:r w:rsidRPr="0024221A">
        <w:rPr>
          <w:w w:val="110"/>
          <w:sz w:val="24"/>
          <w:szCs w:val="24"/>
        </w:rPr>
        <w:t xml:space="preserve">су уписали основне </w:t>
      </w:r>
      <w:r w:rsidRPr="0024221A">
        <w:rPr>
          <w:spacing w:val="-4"/>
          <w:w w:val="110"/>
          <w:sz w:val="24"/>
          <w:szCs w:val="24"/>
        </w:rPr>
        <w:t xml:space="preserve">студије </w:t>
      </w:r>
      <w:r w:rsidRPr="0024221A">
        <w:rPr>
          <w:w w:val="110"/>
          <w:sz w:val="24"/>
          <w:szCs w:val="24"/>
        </w:rPr>
        <w:t>на</w:t>
      </w:r>
      <w:r>
        <w:rPr>
          <w:w w:val="110"/>
          <w:sz w:val="24"/>
          <w:szCs w:val="24"/>
          <w:lang w:val="sr-Cyrl-BA"/>
        </w:rPr>
        <w:t xml:space="preserve"> </w:t>
      </w:r>
      <w:r w:rsidRPr="0024221A">
        <w:rPr>
          <w:spacing w:val="-3"/>
          <w:w w:val="110"/>
          <w:sz w:val="24"/>
          <w:szCs w:val="24"/>
        </w:rPr>
        <w:t xml:space="preserve">високошколским </w:t>
      </w:r>
      <w:r w:rsidRPr="0024221A">
        <w:rPr>
          <w:w w:val="110"/>
          <w:sz w:val="24"/>
          <w:szCs w:val="24"/>
        </w:rPr>
        <w:t xml:space="preserve">установама у складу са одредбама </w:t>
      </w:r>
      <w:r w:rsidRPr="0024221A">
        <w:rPr>
          <w:spacing w:val="-4"/>
          <w:w w:val="110"/>
          <w:sz w:val="24"/>
          <w:szCs w:val="24"/>
        </w:rPr>
        <w:t xml:space="preserve">Закона </w:t>
      </w:r>
      <w:r w:rsidRPr="0024221A">
        <w:rPr>
          <w:w w:val="110"/>
          <w:sz w:val="24"/>
          <w:szCs w:val="24"/>
        </w:rPr>
        <w:t xml:space="preserve">о </w:t>
      </w:r>
      <w:r w:rsidRPr="0024221A">
        <w:rPr>
          <w:spacing w:val="-4"/>
          <w:w w:val="110"/>
          <w:sz w:val="24"/>
          <w:szCs w:val="24"/>
        </w:rPr>
        <w:t>високом</w:t>
      </w:r>
      <w:r>
        <w:rPr>
          <w:spacing w:val="-4"/>
          <w:w w:val="110"/>
          <w:sz w:val="24"/>
          <w:szCs w:val="24"/>
          <w:lang w:val="sr-Cyrl-BA"/>
        </w:rPr>
        <w:t xml:space="preserve"> </w:t>
      </w:r>
      <w:r w:rsidRPr="0024221A">
        <w:rPr>
          <w:spacing w:val="-6"/>
          <w:w w:val="110"/>
          <w:sz w:val="24"/>
          <w:szCs w:val="24"/>
        </w:rPr>
        <w:t>образовању.</w:t>
      </w:r>
    </w:p>
    <w:p w:rsidR="006014BE" w:rsidRPr="00C33018" w:rsidRDefault="006014BE" w:rsidP="00EF0459">
      <w:pPr>
        <w:pStyle w:val="NoSpacing"/>
        <w:jc w:val="center"/>
        <w:rPr>
          <w:b/>
          <w:spacing w:val="-6"/>
          <w:w w:val="110"/>
          <w:sz w:val="24"/>
          <w:szCs w:val="24"/>
        </w:rPr>
      </w:pPr>
      <w:r w:rsidRPr="00C33018">
        <w:rPr>
          <w:b/>
          <w:w w:val="105"/>
          <w:sz w:val="24"/>
          <w:szCs w:val="24"/>
        </w:rPr>
        <w:t>II</w:t>
      </w:r>
    </w:p>
    <w:p w:rsidR="006014BE" w:rsidRPr="0024221A" w:rsidRDefault="006014BE" w:rsidP="00612572">
      <w:pPr>
        <w:pStyle w:val="BodyText"/>
        <w:ind w:left="0"/>
        <w:jc w:val="both"/>
        <w:rPr>
          <w:sz w:val="24"/>
          <w:szCs w:val="24"/>
        </w:rPr>
      </w:pPr>
      <w:r w:rsidRPr="0024221A">
        <w:rPr>
          <w:w w:val="110"/>
          <w:sz w:val="24"/>
          <w:szCs w:val="24"/>
        </w:rPr>
        <w:t>Услови за додјелу стипендија прописани су Одлуком</w:t>
      </w:r>
      <w:r>
        <w:rPr>
          <w:w w:val="110"/>
          <w:sz w:val="24"/>
          <w:szCs w:val="24"/>
        </w:rPr>
        <w:t xml:space="preserve"> о </w:t>
      </w:r>
      <w:r w:rsidRPr="0024221A">
        <w:rPr>
          <w:w w:val="110"/>
          <w:sz w:val="24"/>
          <w:szCs w:val="24"/>
        </w:rPr>
        <w:t xml:space="preserve">стипендирању студената у општини </w:t>
      </w:r>
      <w:r>
        <w:rPr>
          <w:w w:val="110"/>
          <w:sz w:val="24"/>
          <w:szCs w:val="24"/>
          <w:lang w:val="sr-Cyrl-BA"/>
        </w:rPr>
        <w:t>Ново Горажде</w:t>
      </w:r>
      <w:r w:rsidRPr="0024221A">
        <w:rPr>
          <w:w w:val="110"/>
          <w:sz w:val="24"/>
          <w:szCs w:val="24"/>
        </w:rPr>
        <w:t xml:space="preserve"> („Службени гласник општине </w:t>
      </w:r>
      <w:r>
        <w:rPr>
          <w:w w:val="110"/>
          <w:sz w:val="24"/>
          <w:szCs w:val="24"/>
          <w:lang w:val="sr-Cyrl-BA"/>
        </w:rPr>
        <w:t>Ново Горажде</w:t>
      </w:r>
      <w:r w:rsidRPr="0024221A">
        <w:rPr>
          <w:w w:val="110"/>
          <w:sz w:val="24"/>
          <w:szCs w:val="24"/>
        </w:rPr>
        <w:t>“</w:t>
      </w:r>
      <w:r>
        <w:rPr>
          <w:w w:val="110"/>
          <w:sz w:val="24"/>
          <w:szCs w:val="24"/>
        </w:rPr>
        <w:t>,</w:t>
      </w:r>
      <w:r w:rsidRPr="0024221A">
        <w:rPr>
          <w:w w:val="110"/>
          <w:sz w:val="24"/>
          <w:szCs w:val="24"/>
        </w:rPr>
        <w:t>број</w:t>
      </w:r>
      <w:r>
        <w:rPr>
          <w:w w:val="110"/>
          <w:sz w:val="24"/>
          <w:szCs w:val="24"/>
          <w:lang w:val="sr-Cyrl-BA"/>
        </w:rPr>
        <w:t>:15</w:t>
      </w:r>
      <w:r w:rsidRPr="0024221A">
        <w:rPr>
          <w:w w:val="110"/>
          <w:sz w:val="24"/>
          <w:szCs w:val="24"/>
        </w:rPr>
        <w:t>).</w:t>
      </w:r>
      <w:r>
        <w:rPr>
          <w:w w:val="110"/>
          <w:sz w:val="24"/>
          <w:szCs w:val="24"/>
          <w:lang w:val="sr-Cyrl-BA"/>
        </w:rPr>
        <w:t xml:space="preserve"> </w:t>
      </w:r>
      <w:r w:rsidRPr="0024221A">
        <w:rPr>
          <w:sz w:val="24"/>
          <w:szCs w:val="24"/>
        </w:rPr>
        <w:t xml:space="preserve">Општина </w:t>
      </w:r>
      <w:r>
        <w:rPr>
          <w:sz w:val="24"/>
          <w:szCs w:val="24"/>
          <w:lang w:val="sr-Cyrl-BA"/>
        </w:rPr>
        <w:t>Ново Горажде</w:t>
      </w:r>
      <w:r w:rsidRPr="0024221A">
        <w:rPr>
          <w:sz w:val="24"/>
          <w:szCs w:val="24"/>
        </w:rPr>
        <w:t xml:space="preserve"> додјељује стипендије студентима првог циклуса студија на високошколским установама.</w:t>
      </w:r>
    </w:p>
    <w:p w:rsidR="006014BE" w:rsidRDefault="006014BE" w:rsidP="00612572">
      <w:pPr>
        <w:pStyle w:val="BodyText"/>
        <w:ind w:left="0"/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BA"/>
        </w:rPr>
        <w:t>Студентима првог циклуса на високошколским установама, општина Ново Горажде додјељује двије врсте стипендија: а) без бодовања, студентима по основу успјеха и студентима из породица погинулих бораца, б) бодовањем, студентима по основу посебног и социјалног статуса.</w:t>
      </w:r>
    </w:p>
    <w:p w:rsidR="006014BE" w:rsidRPr="0018620F" w:rsidRDefault="006014BE" w:rsidP="00612572">
      <w:pPr>
        <w:pStyle w:val="BodyText"/>
        <w:ind w:left="0"/>
        <w:jc w:val="both"/>
        <w:rPr>
          <w:sz w:val="24"/>
          <w:szCs w:val="24"/>
          <w:lang/>
        </w:rPr>
      </w:pPr>
    </w:p>
    <w:p w:rsidR="006014BE" w:rsidRPr="0024221A" w:rsidRDefault="006014BE" w:rsidP="00C01048">
      <w:pPr>
        <w:ind w:firstLine="36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а) стипендије које се додјељују без бодовања;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74337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>студентима по основу успјеха током студирања или студентима по основу успјеха похађања средње школе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74337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>студентима из категорије дјеце погинулих бораца,</w:t>
      </w:r>
    </w:p>
    <w:p w:rsidR="006014BE" w:rsidRPr="0024221A" w:rsidRDefault="006014BE" w:rsidP="00C01048">
      <w:pPr>
        <w:ind w:firstLine="36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б) стипендије које се додјељују бодовањем;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74337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>стипендије по основу посебног и социјалног статуса</w:t>
      </w:r>
    </w:p>
    <w:p w:rsidR="006014BE" w:rsidRDefault="006014BE" w:rsidP="004C3602">
      <w:pPr>
        <w:jc w:val="both"/>
        <w:rPr>
          <w:sz w:val="24"/>
          <w:szCs w:val="24"/>
          <w:lang w:val="sr-Cyrl-BA"/>
        </w:rPr>
      </w:pPr>
      <w:r w:rsidRPr="0024221A">
        <w:rPr>
          <w:sz w:val="24"/>
          <w:szCs w:val="24"/>
        </w:rPr>
        <w:t>Студенти по основ</w:t>
      </w:r>
      <w:r>
        <w:rPr>
          <w:sz w:val="24"/>
          <w:szCs w:val="24"/>
        </w:rPr>
        <w:t>у успјеха, чија је просјечна оц</w:t>
      </w:r>
      <w:r w:rsidRPr="0024221A">
        <w:rPr>
          <w:sz w:val="24"/>
          <w:szCs w:val="24"/>
        </w:rPr>
        <w:t>јена током студирања 8,0 и више, не бодују се, него право на стипендију остварују благовременим и уредним подношењем пријаве и потребне документације. Ранг</w:t>
      </w:r>
      <w:r w:rsidRPr="0024221A">
        <w:rPr>
          <w:sz w:val="24"/>
          <w:szCs w:val="24"/>
        </w:rPr>
        <w:softHyphen/>
      </w:r>
      <w:r>
        <w:rPr>
          <w:sz w:val="24"/>
          <w:szCs w:val="24"/>
          <w:lang w:val="sr-Cyrl-BA"/>
        </w:rPr>
        <w:t xml:space="preserve"> </w:t>
      </w:r>
      <w:r w:rsidRPr="0024221A">
        <w:rPr>
          <w:sz w:val="24"/>
          <w:szCs w:val="24"/>
        </w:rPr>
        <w:t>листа о додјели стипендија се формира тако, што се студенти рангирају од највеће просјечне оцјене, према нижој.</w:t>
      </w:r>
      <w:r>
        <w:rPr>
          <w:sz w:val="24"/>
          <w:szCs w:val="24"/>
          <w:lang w:val="sr-Cyrl-BA"/>
        </w:rPr>
        <w:t xml:space="preserve"> </w:t>
      </w:r>
    </w:p>
    <w:p w:rsidR="006014BE" w:rsidRDefault="006014BE" w:rsidP="004C3602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Уколико постоје студенти са истим просјечним оцјенама, предност се даје прво оним који су уписали вишу годину студија, а затим студентима који студирају у Републици Српској.</w:t>
      </w:r>
    </w:p>
    <w:p w:rsidR="006014BE" w:rsidRPr="00A53FC3" w:rsidRDefault="006014BE" w:rsidP="004C3602">
      <w:pPr>
        <w:jc w:val="both"/>
        <w:rPr>
          <w:sz w:val="24"/>
          <w:szCs w:val="24"/>
          <w:lang w:val="sr-Cyrl-BA"/>
        </w:rPr>
      </w:pPr>
      <w:r w:rsidRPr="0024221A">
        <w:rPr>
          <w:sz w:val="24"/>
          <w:szCs w:val="24"/>
        </w:rPr>
        <w:t>Ученик генерације уписује се први на ранг</w:t>
      </w:r>
      <w:r w:rsidRPr="0024221A">
        <w:rPr>
          <w:sz w:val="24"/>
          <w:szCs w:val="24"/>
        </w:rPr>
        <w:softHyphen/>
        <w:t>листу, а затим ученици чији је просјек оцјена у завршно</w:t>
      </w:r>
      <w:r>
        <w:rPr>
          <w:sz w:val="24"/>
          <w:szCs w:val="24"/>
        </w:rPr>
        <w:t xml:space="preserve">м разреду средње школе износио </w:t>
      </w:r>
      <w:r>
        <w:rPr>
          <w:sz w:val="24"/>
          <w:szCs w:val="24"/>
          <w:lang w:val="sr-Cyrl-BA"/>
        </w:rPr>
        <w:t>4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BA"/>
        </w:rPr>
        <w:t>5</w:t>
      </w:r>
      <w:r w:rsidRPr="0024221A">
        <w:rPr>
          <w:sz w:val="24"/>
          <w:szCs w:val="24"/>
        </w:rPr>
        <w:t>0</w:t>
      </w:r>
      <w:r>
        <w:rPr>
          <w:sz w:val="24"/>
          <w:szCs w:val="24"/>
          <w:lang w:val="sr-Cyrl-BA"/>
        </w:rPr>
        <w:t xml:space="preserve">  и више</w:t>
      </w:r>
      <w:r w:rsidRPr="0024221A">
        <w:rPr>
          <w:sz w:val="24"/>
          <w:szCs w:val="24"/>
        </w:rPr>
        <w:t>.</w:t>
      </w:r>
    </w:p>
    <w:p w:rsidR="006014BE" w:rsidRPr="0024221A" w:rsidRDefault="006014BE" w:rsidP="004C3602">
      <w:pPr>
        <w:jc w:val="both"/>
        <w:rPr>
          <w:sz w:val="24"/>
          <w:szCs w:val="24"/>
        </w:rPr>
      </w:pPr>
      <w:r w:rsidRPr="0024221A">
        <w:rPr>
          <w:sz w:val="24"/>
          <w:szCs w:val="24"/>
        </w:rPr>
        <w:t>Студенти из категорије дјеце погинулих бораца, не бодују се, него право на стипендију остварују благовременим и уредним подношењем пријаве и потребне документације.</w:t>
      </w:r>
    </w:p>
    <w:p w:rsidR="006014BE" w:rsidRPr="0024221A" w:rsidRDefault="006014BE" w:rsidP="00612572">
      <w:pPr>
        <w:jc w:val="both"/>
        <w:rPr>
          <w:sz w:val="24"/>
          <w:szCs w:val="24"/>
          <w:lang w:val="sr-Latn-CS"/>
        </w:rPr>
      </w:pPr>
      <w:r w:rsidRPr="0024221A">
        <w:rPr>
          <w:sz w:val="24"/>
          <w:szCs w:val="24"/>
        </w:rPr>
        <w:t xml:space="preserve">Стипендије </w:t>
      </w:r>
      <w:r w:rsidRPr="0024221A">
        <w:rPr>
          <w:sz w:val="24"/>
          <w:szCs w:val="24"/>
          <w:lang w:val="sr-Cyrl-BA"/>
        </w:rPr>
        <w:t xml:space="preserve">које се додјељују </w:t>
      </w:r>
      <w:r w:rsidRPr="0024221A">
        <w:rPr>
          <w:sz w:val="24"/>
          <w:szCs w:val="24"/>
        </w:rPr>
        <w:t>студентима</w:t>
      </w:r>
      <w:r>
        <w:rPr>
          <w:sz w:val="24"/>
          <w:szCs w:val="24"/>
          <w:lang w:val="sr-Cyrl-BA"/>
        </w:rPr>
        <w:t xml:space="preserve"> </w:t>
      </w:r>
      <w:r w:rsidRPr="0024221A">
        <w:rPr>
          <w:sz w:val="24"/>
          <w:szCs w:val="24"/>
        </w:rPr>
        <w:t xml:space="preserve">по основу посебног и социјалног статуса, бодују се , на основу криртеријума  прописаних Одлуком о стипендирању студената са подручја општине </w:t>
      </w:r>
      <w:r>
        <w:rPr>
          <w:sz w:val="24"/>
          <w:szCs w:val="24"/>
          <w:lang w:val="sr-Cyrl-BA"/>
        </w:rPr>
        <w:t>Ново Горажде</w:t>
      </w:r>
      <w:r w:rsidRPr="0024221A">
        <w:rPr>
          <w:sz w:val="24"/>
          <w:szCs w:val="24"/>
        </w:rPr>
        <w:t xml:space="preserve"> </w:t>
      </w:r>
      <w:r w:rsidRPr="0024221A">
        <w:rPr>
          <w:w w:val="110"/>
          <w:sz w:val="24"/>
          <w:szCs w:val="24"/>
        </w:rPr>
        <w:t xml:space="preserve">(„Службени гласник општине </w:t>
      </w:r>
      <w:r>
        <w:rPr>
          <w:w w:val="110"/>
          <w:sz w:val="24"/>
          <w:szCs w:val="24"/>
          <w:lang w:val="sr-Cyrl-BA"/>
        </w:rPr>
        <w:t>Ново Горажде</w:t>
      </w:r>
      <w:r w:rsidRPr="0024221A">
        <w:rPr>
          <w:w w:val="110"/>
          <w:sz w:val="24"/>
          <w:szCs w:val="24"/>
        </w:rPr>
        <w:t>“, број</w:t>
      </w:r>
      <w:r>
        <w:rPr>
          <w:w w:val="110"/>
          <w:sz w:val="24"/>
          <w:szCs w:val="24"/>
        </w:rPr>
        <w:t xml:space="preserve">: </w:t>
      </w:r>
      <w:r>
        <w:rPr>
          <w:w w:val="110"/>
          <w:sz w:val="24"/>
          <w:szCs w:val="24"/>
          <w:lang w:val="sr-Cyrl-BA"/>
        </w:rPr>
        <w:t>15</w:t>
      </w:r>
      <w:r w:rsidRPr="0024221A">
        <w:rPr>
          <w:w w:val="110"/>
          <w:sz w:val="24"/>
          <w:szCs w:val="24"/>
        </w:rPr>
        <w:t>).</w:t>
      </w:r>
    </w:p>
    <w:p w:rsidR="006014BE" w:rsidRPr="0024221A" w:rsidRDefault="006014BE" w:rsidP="000F291E">
      <w:pPr>
        <w:jc w:val="center"/>
        <w:rPr>
          <w:b/>
          <w:sz w:val="24"/>
          <w:szCs w:val="24"/>
        </w:rPr>
      </w:pPr>
      <w:r w:rsidRPr="0024221A">
        <w:rPr>
          <w:b/>
          <w:w w:val="105"/>
          <w:sz w:val="24"/>
          <w:szCs w:val="24"/>
        </w:rPr>
        <w:t>III</w:t>
      </w:r>
    </w:p>
    <w:p w:rsidR="006014BE" w:rsidRPr="0024221A" w:rsidRDefault="006014BE" w:rsidP="006E243C">
      <w:pPr>
        <w:pStyle w:val="BodyText"/>
        <w:ind w:left="0"/>
        <w:jc w:val="both"/>
        <w:rPr>
          <w:sz w:val="24"/>
          <w:szCs w:val="24"/>
        </w:rPr>
      </w:pPr>
      <w:r w:rsidRPr="0024221A">
        <w:rPr>
          <w:b/>
          <w:sz w:val="24"/>
          <w:szCs w:val="24"/>
        </w:rPr>
        <w:t>Општи услови за додјелу стипендија су сљедећи: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0F29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221A">
        <w:rPr>
          <w:sz w:val="24"/>
          <w:szCs w:val="24"/>
        </w:rPr>
        <w:t>да студент има пребавалиште на подручју општине</w:t>
      </w:r>
      <w:r>
        <w:rPr>
          <w:sz w:val="24"/>
          <w:szCs w:val="24"/>
          <w:lang w:val="sr-Cyrl-BA"/>
        </w:rPr>
        <w:t xml:space="preserve"> Ново Горажде</w:t>
      </w:r>
      <w:r w:rsidRPr="0024221A">
        <w:rPr>
          <w:sz w:val="24"/>
          <w:szCs w:val="24"/>
        </w:rPr>
        <w:t xml:space="preserve"> у непрекидном тра</w:t>
      </w:r>
      <w:r>
        <w:rPr>
          <w:sz w:val="24"/>
          <w:szCs w:val="24"/>
        </w:rPr>
        <w:t xml:space="preserve">јању од </w:t>
      </w:r>
      <w:r>
        <w:rPr>
          <w:sz w:val="24"/>
          <w:szCs w:val="24"/>
          <w:lang w:val="sr-Cyrl-BA"/>
        </w:rPr>
        <w:t>2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sr-Cyrl-BA"/>
        </w:rPr>
        <w:t>двије</w:t>
      </w:r>
      <w:r>
        <w:rPr>
          <w:sz w:val="24"/>
          <w:szCs w:val="24"/>
        </w:rPr>
        <w:t>) године</w:t>
      </w:r>
      <w:r>
        <w:rPr>
          <w:sz w:val="24"/>
          <w:szCs w:val="24"/>
          <w:lang w:val="sr-Cyrl-BA"/>
        </w:rPr>
        <w:t xml:space="preserve">, рачунајући од дана подношења пријаве за учешће на Јавном конкурсу </w:t>
      </w:r>
      <w:r w:rsidRPr="0024221A">
        <w:rPr>
          <w:sz w:val="24"/>
          <w:szCs w:val="24"/>
        </w:rPr>
        <w:t xml:space="preserve">; </w:t>
      </w:r>
    </w:p>
    <w:p w:rsidR="006014BE" w:rsidRPr="0024221A" w:rsidRDefault="006014BE" w:rsidP="000F29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221A">
        <w:rPr>
          <w:sz w:val="24"/>
          <w:szCs w:val="24"/>
        </w:rPr>
        <w:t xml:space="preserve">да студент уписује први пут годину студија за коју конкурише;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0F29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221A">
        <w:rPr>
          <w:sz w:val="24"/>
          <w:szCs w:val="24"/>
        </w:rPr>
        <w:t>да студент не прима стипендију из других јавних извора финансирања;</w:t>
      </w:r>
    </w:p>
    <w:p w:rsidR="006014BE" w:rsidRPr="0024221A" w:rsidRDefault="006014BE" w:rsidP="000F29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221A">
        <w:rPr>
          <w:sz w:val="24"/>
          <w:szCs w:val="24"/>
        </w:rPr>
        <w:t>да је редован студент првог циклуса додипломских студија;</w:t>
      </w:r>
    </w:p>
    <w:p w:rsidR="006014BE" w:rsidRPr="0024221A" w:rsidRDefault="006014BE" w:rsidP="000F29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221A">
        <w:rPr>
          <w:sz w:val="24"/>
          <w:szCs w:val="24"/>
        </w:rPr>
        <w:t>да је уписао завршн</w:t>
      </w:r>
      <w:r>
        <w:rPr>
          <w:sz w:val="24"/>
          <w:szCs w:val="24"/>
        </w:rPr>
        <w:t>у годину студија до напуњених 2</w:t>
      </w:r>
      <w:r>
        <w:rPr>
          <w:sz w:val="24"/>
          <w:szCs w:val="24"/>
          <w:lang w:val="sr-Cyrl-BA"/>
        </w:rPr>
        <w:t>5</w:t>
      </w:r>
      <w:r w:rsidRPr="0024221A">
        <w:rPr>
          <w:sz w:val="24"/>
          <w:szCs w:val="24"/>
        </w:rPr>
        <w:t xml:space="preserve"> година живота, осим студената студија који трају 5 или 6 година, који уписују завршн</w:t>
      </w:r>
      <w:r>
        <w:rPr>
          <w:sz w:val="24"/>
          <w:szCs w:val="24"/>
        </w:rPr>
        <w:t>у годину студија до напуњених 2</w:t>
      </w:r>
      <w:r>
        <w:rPr>
          <w:sz w:val="24"/>
          <w:szCs w:val="24"/>
          <w:lang w:val="sr-Cyrl-BA"/>
        </w:rPr>
        <w:t>7</w:t>
      </w:r>
      <w:r w:rsidRPr="0024221A">
        <w:rPr>
          <w:sz w:val="24"/>
          <w:szCs w:val="24"/>
        </w:rPr>
        <w:t xml:space="preserve"> година живота;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0F29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221A">
        <w:rPr>
          <w:sz w:val="24"/>
          <w:szCs w:val="24"/>
        </w:rPr>
        <w:t>да је завршни разред средње школе</w:t>
      </w:r>
      <w:r>
        <w:rPr>
          <w:sz w:val="24"/>
          <w:szCs w:val="24"/>
        </w:rPr>
        <w:t xml:space="preserve"> завршио са просјеком оцјене 4,</w:t>
      </w:r>
      <w:r>
        <w:rPr>
          <w:sz w:val="24"/>
          <w:szCs w:val="24"/>
          <w:lang w:val="sr-Cyrl-BA"/>
        </w:rPr>
        <w:t>5</w:t>
      </w:r>
      <w:r w:rsidRPr="0024221A">
        <w:rPr>
          <w:sz w:val="24"/>
          <w:szCs w:val="24"/>
        </w:rPr>
        <w:t xml:space="preserve">0 и више;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0F29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221A">
        <w:rPr>
          <w:sz w:val="24"/>
          <w:szCs w:val="24"/>
        </w:rPr>
        <w:t xml:space="preserve">да није примио стипендију општине </w:t>
      </w:r>
      <w:r>
        <w:rPr>
          <w:sz w:val="24"/>
          <w:szCs w:val="24"/>
          <w:lang w:val="sr-Cyrl-BA"/>
        </w:rPr>
        <w:t>Ново Горажде</w:t>
      </w:r>
      <w:r w:rsidRPr="0024221A">
        <w:rPr>
          <w:sz w:val="24"/>
          <w:szCs w:val="24"/>
        </w:rPr>
        <w:t xml:space="preserve"> за годину студија за коју конкурише, без обзира да ли се школује на истом или другом студијском програму истог факултета или су уписали други факултет.</w:t>
      </w:r>
    </w:p>
    <w:p w:rsidR="006014BE" w:rsidRPr="0024221A" w:rsidRDefault="006014BE" w:rsidP="00612572">
      <w:pPr>
        <w:pStyle w:val="BodyText"/>
        <w:ind w:left="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Неиспуњавање једног од општих услова је елиминаторно, тако да се пријава у процесу селекције неће разматрати.</w:t>
      </w:r>
    </w:p>
    <w:p w:rsidR="006014BE" w:rsidRPr="0024221A" w:rsidRDefault="006014BE" w:rsidP="000F291E">
      <w:pPr>
        <w:jc w:val="center"/>
        <w:rPr>
          <w:b/>
          <w:sz w:val="24"/>
          <w:szCs w:val="24"/>
        </w:rPr>
      </w:pPr>
      <w:r w:rsidRPr="0024221A">
        <w:rPr>
          <w:b/>
          <w:w w:val="105"/>
          <w:sz w:val="24"/>
          <w:szCs w:val="24"/>
        </w:rPr>
        <w:t>IV</w:t>
      </w:r>
    </w:p>
    <w:p w:rsidR="006014BE" w:rsidRPr="0024221A" w:rsidRDefault="006014BE" w:rsidP="007C6508">
      <w:pPr>
        <w:jc w:val="both"/>
        <w:rPr>
          <w:b/>
          <w:sz w:val="24"/>
          <w:szCs w:val="24"/>
        </w:rPr>
      </w:pPr>
      <w:r w:rsidRPr="0024221A">
        <w:rPr>
          <w:b/>
          <w:sz w:val="24"/>
          <w:szCs w:val="24"/>
        </w:rPr>
        <w:t>Потребна документација,</w:t>
      </w:r>
      <w:r>
        <w:rPr>
          <w:b/>
          <w:sz w:val="24"/>
          <w:szCs w:val="24"/>
          <w:lang w:val="sr-Cyrl-BA"/>
        </w:rPr>
        <w:t xml:space="preserve"> </w:t>
      </w:r>
      <w:r w:rsidRPr="0024221A">
        <w:rPr>
          <w:b/>
          <w:sz w:val="24"/>
          <w:szCs w:val="24"/>
        </w:rPr>
        <w:t>као доказ о испуњености наведених општих и посебних услова:</w:t>
      </w:r>
    </w:p>
    <w:p w:rsidR="006014BE" w:rsidRPr="0024221A" w:rsidRDefault="006014BE" w:rsidP="000F291E">
      <w:pPr>
        <w:rPr>
          <w:sz w:val="24"/>
          <w:szCs w:val="24"/>
        </w:rPr>
      </w:pPr>
      <w:r w:rsidRPr="0024221A">
        <w:rPr>
          <w:sz w:val="24"/>
          <w:szCs w:val="24"/>
        </w:rPr>
        <w:t xml:space="preserve">Као доказ о испуњености наведених општих и посебних услова, студенти уз попуњену пријаву прилажу сљедећа документа: </w:t>
      </w:r>
    </w:p>
    <w:p w:rsidR="006014BE" w:rsidRPr="0024221A" w:rsidRDefault="006014BE" w:rsidP="007C6508">
      <w:pPr>
        <w:pStyle w:val="ListParagraph"/>
        <w:jc w:val="both"/>
        <w:rPr>
          <w:b/>
          <w:sz w:val="24"/>
          <w:szCs w:val="24"/>
        </w:rPr>
      </w:pPr>
      <w:r w:rsidRPr="0024221A">
        <w:rPr>
          <w:b/>
          <w:sz w:val="24"/>
          <w:szCs w:val="24"/>
        </w:rPr>
        <w:t xml:space="preserve">Стипендије по основу успјеха током студирања </w:t>
      </w:r>
      <w:r w:rsidRPr="0024221A">
        <w:rPr>
          <w:b/>
          <w:sz w:val="24"/>
          <w:szCs w:val="24"/>
        </w:rPr>
        <w:softHyphen/>
      </w:r>
    </w:p>
    <w:p w:rsidR="006014BE" w:rsidRPr="0024221A" w:rsidRDefault="006014BE" w:rsidP="000F4E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221A">
        <w:rPr>
          <w:sz w:val="24"/>
          <w:szCs w:val="24"/>
        </w:rPr>
        <w:t xml:space="preserve">Попуњен образац пријаве;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A7655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Увјерење o кретању;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FB19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221A">
        <w:rPr>
          <w:sz w:val="24"/>
          <w:szCs w:val="24"/>
        </w:rPr>
        <w:t xml:space="preserve">Увјерење (потврду) да је први пут уписао академску 2018/19 годину као редован студент;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FB19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221A">
        <w:rPr>
          <w:sz w:val="24"/>
          <w:szCs w:val="24"/>
        </w:rPr>
        <w:t>Потврду о просјеку оцјена из претходне године студија</w:t>
      </w:r>
    </w:p>
    <w:p w:rsidR="006014BE" w:rsidRDefault="006014BE" w:rsidP="00FB19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221A">
        <w:rPr>
          <w:sz w:val="24"/>
          <w:szCs w:val="24"/>
        </w:rPr>
        <w:softHyphen/>
        <w:t xml:space="preserve">Изјаву да студент није корисник стипендије из других извора; </w:t>
      </w:r>
    </w:p>
    <w:p w:rsidR="006014BE" w:rsidRPr="00E26573" w:rsidRDefault="006014BE" w:rsidP="00E265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6573">
        <w:rPr>
          <w:sz w:val="24"/>
          <w:szCs w:val="24"/>
        </w:rPr>
        <w:t>Копију личне карте;</w:t>
      </w:r>
    </w:p>
    <w:p w:rsidR="006014BE" w:rsidRPr="00E26573" w:rsidRDefault="006014BE" w:rsidP="00E265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6573">
        <w:rPr>
          <w:sz w:val="24"/>
          <w:szCs w:val="24"/>
        </w:rPr>
        <w:t>Копију картице пословне банке са назначеним бројем рачуна.</w:t>
      </w:r>
    </w:p>
    <w:p w:rsidR="006014BE" w:rsidRPr="0024221A" w:rsidRDefault="006014BE" w:rsidP="004C647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4221A">
        <w:rPr>
          <w:b/>
          <w:sz w:val="24"/>
          <w:szCs w:val="24"/>
        </w:rPr>
        <w:t xml:space="preserve">Стипендирање по основу успјеха у средњој школи </w:t>
      </w:r>
      <w:r w:rsidRPr="0024221A">
        <w:rPr>
          <w:b/>
          <w:sz w:val="24"/>
          <w:szCs w:val="24"/>
        </w:rPr>
        <w:softHyphen/>
      </w:r>
    </w:p>
    <w:p w:rsidR="006014BE" w:rsidRPr="0024221A" w:rsidRDefault="006014BE" w:rsidP="00FB19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221A">
        <w:rPr>
          <w:sz w:val="24"/>
          <w:szCs w:val="24"/>
        </w:rPr>
        <w:t xml:space="preserve">Попуњен образац пријаве;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A7655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Увјерење o кретању пребивалишта; </w:t>
      </w:r>
      <w:r w:rsidRPr="0024221A">
        <w:rPr>
          <w:sz w:val="24"/>
          <w:szCs w:val="24"/>
        </w:rPr>
        <w:softHyphen/>
      </w:r>
    </w:p>
    <w:p w:rsidR="006014BE" w:rsidRPr="00A53FC3" w:rsidRDefault="006014BE" w:rsidP="00FB19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4221A">
        <w:rPr>
          <w:sz w:val="24"/>
          <w:szCs w:val="24"/>
        </w:rPr>
        <w:t xml:space="preserve">Увјерење (потврду) да је први пут уписао академску 2018/19 годину као редован студент; </w:t>
      </w:r>
      <w:r w:rsidRPr="0024221A">
        <w:rPr>
          <w:sz w:val="24"/>
          <w:szCs w:val="24"/>
        </w:rPr>
        <w:softHyphen/>
      </w:r>
    </w:p>
    <w:p w:rsidR="006014BE" w:rsidRPr="00A53FC3" w:rsidRDefault="006014BE" w:rsidP="00FB198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Ученик генерације средње школе прилаже диплому; </w:t>
      </w:r>
    </w:p>
    <w:p w:rsidR="006014BE" w:rsidRPr="00EF2518" w:rsidRDefault="006014BE" w:rsidP="00EF25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BA"/>
        </w:rPr>
        <w:t>Потврда о проскејку оцјена из средње школе или овјерене копије свједочанства;</w:t>
      </w:r>
    </w:p>
    <w:p w:rsidR="006014BE" w:rsidRDefault="006014BE" w:rsidP="00EF251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>Изјаву да студент није корисник стипендије из других извора;</w:t>
      </w:r>
    </w:p>
    <w:p w:rsidR="006014BE" w:rsidRPr="00AC0BDF" w:rsidRDefault="006014BE" w:rsidP="005B7D5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AC0BDF">
        <w:t>Копију личне карте;</w:t>
      </w:r>
    </w:p>
    <w:p w:rsidR="006014BE" w:rsidRPr="00EF2518" w:rsidRDefault="006014BE" w:rsidP="005B7D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C0BDF">
        <w:t>Копију картице пословне банке са назначеним бројем рачуна</w:t>
      </w:r>
      <w:r>
        <w:t>.</w:t>
      </w:r>
    </w:p>
    <w:p w:rsidR="006014BE" w:rsidRPr="00EF2518" w:rsidRDefault="006014BE" w:rsidP="00EF2518">
      <w:pPr>
        <w:pStyle w:val="ListParagraph"/>
        <w:jc w:val="both"/>
        <w:rPr>
          <w:sz w:val="24"/>
          <w:szCs w:val="24"/>
        </w:rPr>
      </w:pPr>
    </w:p>
    <w:p w:rsidR="006014BE" w:rsidRPr="0024221A" w:rsidRDefault="006014BE" w:rsidP="004C6470">
      <w:pPr>
        <w:pStyle w:val="ListParagraph"/>
        <w:jc w:val="both"/>
        <w:rPr>
          <w:b/>
          <w:sz w:val="24"/>
          <w:szCs w:val="24"/>
        </w:rPr>
      </w:pPr>
      <w:r w:rsidRPr="0024221A">
        <w:rPr>
          <w:b/>
          <w:sz w:val="24"/>
          <w:szCs w:val="24"/>
        </w:rPr>
        <w:t xml:space="preserve">Студенти из категорије дјеце погинулих бораца </w:t>
      </w:r>
    </w:p>
    <w:p w:rsidR="006014BE" w:rsidRPr="0024221A" w:rsidRDefault="006014BE" w:rsidP="006125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221A">
        <w:rPr>
          <w:sz w:val="24"/>
          <w:szCs w:val="24"/>
        </w:rPr>
        <w:t xml:space="preserve"> Попуњен образац пријаве;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A7655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Увјерење o кретању пребивалишта;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FB19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221A">
        <w:rPr>
          <w:sz w:val="24"/>
          <w:szCs w:val="24"/>
        </w:rPr>
        <w:t>Увјерење (потврду) да је први пут уписао академску 2018/19 годину као редован студент;</w:t>
      </w:r>
    </w:p>
    <w:p w:rsidR="006014BE" w:rsidRPr="0024221A" w:rsidRDefault="006014BE" w:rsidP="00FB19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221A">
        <w:rPr>
          <w:sz w:val="24"/>
          <w:szCs w:val="24"/>
        </w:rPr>
        <w:softHyphen/>
        <w:t xml:space="preserve">Рјешење о утврђивању статуса породице погинулих и несталих бораца ВРС; </w:t>
      </w:r>
      <w:r w:rsidRPr="0024221A">
        <w:rPr>
          <w:sz w:val="24"/>
          <w:szCs w:val="24"/>
        </w:rPr>
        <w:softHyphen/>
      </w:r>
    </w:p>
    <w:p w:rsidR="006014BE" w:rsidRDefault="006014BE" w:rsidP="00FB19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221A">
        <w:rPr>
          <w:sz w:val="24"/>
          <w:szCs w:val="24"/>
        </w:rPr>
        <w:t>Изјаву да студент није корисник стипендије из других извора;</w:t>
      </w:r>
    </w:p>
    <w:p w:rsidR="006014BE" w:rsidRPr="00AC0BDF" w:rsidRDefault="006014BE" w:rsidP="005B7D53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AC0BDF">
        <w:t>Копију личне карте;</w:t>
      </w:r>
    </w:p>
    <w:p w:rsidR="006014BE" w:rsidRPr="0024221A" w:rsidRDefault="006014BE" w:rsidP="005B7D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C0BDF">
        <w:t>Копију картице пословне банке са назначеним бројем рачуна</w:t>
      </w:r>
      <w:r>
        <w:t>.</w:t>
      </w:r>
    </w:p>
    <w:p w:rsidR="006014BE" w:rsidRPr="0024221A" w:rsidRDefault="006014BE" w:rsidP="004C6470">
      <w:pPr>
        <w:ind w:firstLine="720"/>
        <w:jc w:val="both"/>
        <w:rPr>
          <w:b/>
          <w:sz w:val="24"/>
          <w:szCs w:val="24"/>
        </w:rPr>
      </w:pPr>
      <w:r w:rsidRPr="0024221A">
        <w:rPr>
          <w:b/>
          <w:sz w:val="24"/>
          <w:szCs w:val="24"/>
        </w:rPr>
        <w:t xml:space="preserve">Стипендије по основу посебног и социјалног статуса </w:t>
      </w:r>
      <w:r w:rsidRPr="0024221A">
        <w:rPr>
          <w:b/>
          <w:sz w:val="24"/>
          <w:szCs w:val="24"/>
        </w:rPr>
        <w:softHyphen/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221A">
        <w:rPr>
          <w:sz w:val="24"/>
          <w:szCs w:val="24"/>
        </w:rPr>
        <w:t xml:space="preserve">Попуњен образац пријаве;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Увјерење o кретању пребивалишта;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Увјерење (потврду) да је први пут уписао академску 2018/19 годину као редован студент;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Потврду о просјеку оцјена из претходне године студија или свједочанства из средње школе; </w:t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softHyphen/>
        <w:t xml:space="preserve"> Изјаву о заједничком домаћинству (овјерена кућна листа) ;</w:t>
      </w:r>
    </w:p>
    <w:p w:rsidR="006014BE" w:rsidRPr="0078131F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softHyphen/>
        <w:t>Увјерењ</w:t>
      </w:r>
      <w:r>
        <w:rPr>
          <w:sz w:val="24"/>
          <w:szCs w:val="24"/>
        </w:rPr>
        <w:t>е</w:t>
      </w:r>
      <w:r>
        <w:rPr>
          <w:sz w:val="24"/>
          <w:szCs w:val="24"/>
          <w:lang w:val="sr-Cyrl-BA"/>
        </w:rPr>
        <w:t>,</w:t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>Завода за запошљавање РС</w:t>
      </w:r>
      <w:r w:rsidRPr="0024221A">
        <w:rPr>
          <w:sz w:val="24"/>
          <w:szCs w:val="24"/>
        </w:rPr>
        <w:softHyphen/>
        <w:t xml:space="preserve"> Биро </w:t>
      </w:r>
      <w:r>
        <w:rPr>
          <w:sz w:val="24"/>
          <w:szCs w:val="24"/>
          <w:lang w:val="sr-Cyrl-BA"/>
        </w:rPr>
        <w:t>Ново Горажде</w:t>
      </w:r>
      <w:r w:rsidRPr="0024221A">
        <w:rPr>
          <w:sz w:val="24"/>
          <w:szCs w:val="24"/>
        </w:rPr>
        <w:t xml:space="preserve"> за незапослене чланове домаћинства;</w:t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Потврду о висини примања за чланове домаћинства ( потврда о висини плате, чек од пензије или друго) 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Увјерење о уписаној академској 2018/2019 за студенте, чланове домаћинства; </w:t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>Увјерење о кориштењу социјалне помоћи</w:t>
      </w:r>
      <w:r>
        <w:rPr>
          <w:sz w:val="24"/>
          <w:szCs w:val="24"/>
          <w:lang w:val="sr-Cyrl-BA"/>
        </w:rPr>
        <w:t xml:space="preserve"> </w:t>
      </w:r>
      <w:r w:rsidRPr="0024221A">
        <w:rPr>
          <w:sz w:val="24"/>
          <w:szCs w:val="24"/>
        </w:rPr>
        <w:t xml:space="preserve"> ЈУ Центар за социјални рад;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Увјерење да је д</w:t>
      </w:r>
      <w:r>
        <w:rPr>
          <w:sz w:val="24"/>
          <w:szCs w:val="24"/>
          <w:lang w:val="sr-Cyrl-BA"/>
        </w:rPr>
        <w:t>и</w:t>
      </w:r>
      <w:r w:rsidRPr="0024221A">
        <w:rPr>
          <w:sz w:val="24"/>
          <w:szCs w:val="24"/>
        </w:rPr>
        <w:t xml:space="preserve">јете без родитељског старања ЈУ Центар за социјални рад; </w:t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Рјешење о утврђивању статуса породице погинулих и несталих бораца ВРС; </w:t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Рјешење о категоризацији инвалидности РВИ ВРС; </w:t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 w:rsidRPr="0024221A">
        <w:rPr>
          <w:sz w:val="24"/>
          <w:szCs w:val="24"/>
        </w:rPr>
        <w:t>Рјешење о категоризацији демобилисаних бораца ВРС;</w:t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softHyphen/>
        <w:t xml:space="preserve">Рјешење о одликовању борца ВРС; </w:t>
      </w:r>
      <w:r w:rsidRPr="0024221A">
        <w:rPr>
          <w:sz w:val="24"/>
          <w:szCs w:val="24"/>
        </w:rPr>
        <w:softHyphen/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Рјешење о тјелесном инвалидитету судента; </w:t>
      </w:r>
    </w:p>
    <w:p w:rsidR="006014BE" w:rsidRPr="0024221A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 w:rsidRPr="0024221A">
        <w:rPr>
          <w:sz w:val="24"/>
          <w:szCs w:val="24"/>
        </w:rPr>
        <w:t xml:space="preserve">Изјаву да студент није корисник стипендије из других извора; </w:t>
      </w:r>
    </w:p>
    <w:p w:rsidR="006014BE" w:rsidRDefault="006014BE" w:rsidP="00FB19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 w:rsidRPr="0024221A">
        <w:rPr>
          <w:sz w:val="24"/>
          <w:szCs w:val="24"/>
        </w:rPr>
        <w:t>Доказ о освојеним наградама у Ор</w:t>
      </w:r>
      <w:r>
        <w:rPr>
          <w:sz w:val="24"/>
          <w:szCs w:val="24"/>
        </w:rPr>
        <w:t>ганизацији Педагошког завода РС;</w:t>
      </w:r>
    </w:p>
    <w:p w:rsidR="006014BE" w:rsidRPr="00E26573" w:rsidRDefault="006014BE" w:rsidP="00E2657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E26573">
        <w:rPr>
          <w:sz w:val="24"/>
          <w:szCs w:val="24"/>
        </w:rPr>
        <w:t>Копију личне карте;</w:t>
      </w:r>
    </w:p>
    <w:p w:rsidR="006014BE" w:rsidRPr="00E26573" w:rsidRDefault="006014BE" w:rsidP="005B7D5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E26573">
        <w:rPr>
          <w:sz w:val="24"/>
          <w:szCs w:val="24"/>
        </w:rPr>
        <w:t>Копију картице пословне банке са назначеним бројем рачуна.</w:t>
      </w:r>
    </w:p>
    <w:p w:rsidR="006014BE" w:rsidRPr="00EF2518" w:rsidRDefault="006014BE" w:rsidP="00EF2518">
      <w:pPr>
        <w:jc w:val="both"/>
        <w:rPr>
          <w:sz w:val="24"/>
          <w:szCs w:val="24"/>
          <w:lang w:val="sr-Cyrl-BA"/>
        </w:rPr>
      </w:pPr>
    </w:p>
    <w:p w:rsidR="006014BE" w:rsidRPr="00E26573" w:rsidRDefault="006014BE" w:rsidP="00E26573">
      <w:pPr>
        <w:jc w:val="both"/>
        <w:rPr>
          <w:sz w:val="24"/>
          <w:szCs w:val="24"/>
        </w:rPr>
      </w:pPr>
      <w:r w:rsidRPr="00E26573">
        <w:rPr>
          <w:sz w:val="24"/>
          <w:szCs w:val="24"/>
        </w:rPr>
        <w:t>Сву потребну документацију приложити у оригиналу или овјереној фотокопији. Од ставке 1 до 3 студентима се могу додјелити бодови за једног родитеља по једном основу.</w:t>
      </w:r>
    </w:p>
    <w:p w:rsidR="006014BE" w:rsidRPr="008602A2" w:rsidRDefault="006014BE" w:rsidP="00F43DB3">
      <w:pPr>
        <w:jc w:val="center"/>
        <w:rPr>
          <w:b/>
          <w:sz w:val="24"/>
          <w:szCs w:val="24"/>
        </w:rPr>
      </w:pPr>
      <w:r w:rsidRPr="008602A2">
        <w:rPr>
          <w:b/>
          <w:sz w:val="24"/>
          <w:szCs w:val="24"/>
        </w:rPr>
        <w:t>V</w:t>
      </w:r>
    </w:p>
    <w:p w:rsidR="006014BE" w:rsidRPr="0024221A" w:rsidRDefault="006014BE" w:rsidP="001B6FD5">
      <w:p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Студенти по основу посебног и социјалног статуса из других категорија бодују се на сљедећи начин: </w:t>
      </w:r>
    </w:p>
    <w:p w:rsidR="006014BE" w:rsidRPr="0024221A" w:rsidRDefault="006014BE" w:rsidP="001B6FD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Студентима, чији су родитељи из категорије ратних војних инвалида додјељује се:</w:t>
      </w:r>
    </w:p>
    <w:p w:rsidR="006014BE" w:rsidRPr="0024221A" w:rsidRDefault="006014BE" w:rsidP="002E638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014BE" w:rsidRPr="0024221A" w:rsidRDefault="006014BE" w:rsidP="001B6FD5">
      <w:pPr>
        <w:ind w:left="72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од I -IV </w:t>
      </w:r>
      <w:r w:rsidRPr="0024221A">
        <w:rPr>
          <w:sz w:val="24"/>
          <w:szCs w:val="24"/>
          <w:lang w:val="sr-Latn-CS"/>
        </w:rPr>
        <w:t>катего</w:t>
      </w:r>
      <w:r w:rsidRPr="0024221A">
        <w:rPr>
          <w:sz w:val="24"/>
          <w:szCs w:val="24"/>
        </w:rPr>
        <w:t>рије........................................................................15(петнаест) бодова,</w:t>
      </w:r>
    </w:p>
    <w:p w:rsidR="006014BE" w:rsidRPr="0024221A" w:rsidRDefault="006014BE" w:rsidP="001B6FD5">
      <w:pPr>
        <w:ind w:left="72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од V-  до VI </w:t>
      </w:r>
      <w:r w:rsidRPr="0024221A">
        <w:rPr>
          <w:sz w:val="24"/>
          <w:szCs w:val="24"/>
          <w:lang w:val="sr-Latn-CS"/>
        </w:rPr>
        <w:t>катего</w:t>
      </w:r>
      <w:r w:rsidRPr="0024221A">
        <w:rPr>
          <w:sz w:val="24"/>
          <w:szCs w:val="24"/>
        </w:rPr>
        <w:t>рије.....................................................................10(десет ) бодова,</w:t>
      </w:r>
    </w:p>
    <w:p w:rsidR="006014BE" w:rsidRPr="0024221A" w:rsidRDefault="006014BE" w:rsidP="001B6FD5">
      <w:pPr>
        <w:ind w:left="72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од VI-  до VIII </w:t>
      </w:r>
      <w:r w:rsidRPr="0024221A">
        <w:rPr>
          <w:sz w:val="24"/>
          <w:szCs w:val="24"/>
          <w:lang w:val="sr-Latn-CS"/>
        </w:rPr>
        <w:t>катего</w:t>
      </w:r>
      <w:r w:rsidRPr="0024221A">
        <w:rPr>
          <w:sz w:val="24"/>
          <w:szCs w:val="24"/>
        </w:rPr>
        <w:t>рије.......................................................................5(пет) бодова,</w:t>
      </w:r>
    </w:p>
    <w:p w:rsidR="006014BE" w:rsidRPr="0024221A" w:rsidRDefault="006014BE" w:rsidP="001B6FD5">
      <w:p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           од VIII до Х категорије...............................................................................3(три) бода;</w:t>
      </w:r>
    </w:p>
    <w:p w:rsidR="006014BE" w:rsidRPr="0024221A" w:rsidRDefault="006014BE" w:rsidP="001B6FD5">
      <w:pPr>
        <w:jc w:val="both"/>
        <w:rPr>
          <w:sz w:val="24"/>
          <w:szCs w:val="24"/>
        </w:rPr>
      </w:pPr>
    </w:p>
    <w:p w:rsidR="006014BE" w:rsidRPr="0024221A" w:rsidRDefault="006014BE" w:rsidP="001B6FD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Студентима, чији су родитељи из категорије демобилисаних бораца додјељује се:</w:t>
      </w:r>
    </w:p>
    <w:p w:rsidR="006014BE" w:rsidRPr="0024221A" w:rsidRDefault="006014BE" w:rsidP="002E638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014BE" w:rsidRPr="0024221A" w:rsidRDefault="006014BE" w:rsidP="001B6FD5">
      <w:pPr>
        <w:ind w:left="72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од I – II категорије ..................................................................................5(пет) бодова,</w:t>
      </w:r>
    </w:p>
    <w:p w:rsidR="006014BE" w:rsidRPr="0024221A" w:rsidRDefault="006014BE" w:rsidP="001B6FD5">
      <w:pPr>
        <w:ind w:left="72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од III – IV категорије ...........................................................................4(четири) бода,</w:t>
      </w:r>
    </w:p>
    <w:p w:rsidR="006014BE" w:rsidRPr="0024221A" w:rsidRDefault="006014BE" w:rsidP="001B6FD5">
      <w:pPr>
        <w:ind w:left="72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V категорије.................................................................................................3(три) бода,</w:t>
      </w:r>
    </w:p>
    <w:p w:rsidR="006014BE" w:rsidRPr="0024221A" w:rsidRDefault="006014BE" w:rsidP="001B6FD5">
      <w:pPr>
        <w:ind w:left="72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VI категорије...............................................................................................2(два) бода,</w:t>
      </w:r>
    </w:p>
    <w:p w:rsidR="006014BE" w:rsidRPr="0024221A" w:rsidRDefault="006014BE" w:rsidP="002E6383">
      <w:pPr>
        <w:ind w:left="72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VII категорије............................................................................................1(један) бод;</w:t>
      </w:r>
    </w:p>
    <w:p w:rsidR="006014BE" w:rsidRPr="0024221A" w:rsidRDefault="006014BE" w:rsidP="001B6FD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Студентима, чији су родитељи из категорије одликованих борца Војске РС додјељује се..........................................................................................7(седам)бодова;</w:t>
      </w:r>
    </w:p>
    <w:p w:rsidR="006014BE" w:rsidRPr="0024221A" w:rsidRDefault="006014BE" w:rsidP="002D5ED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014BE" w:rsidRPr="0024221A" w:rsidRDefault="006014BE" w:rsidP="004C647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Студентима без родитељског старања додјељује се .....................10(десет)бодова;</w:t>
      </w:r>
    </w:p>
    <w:p w:rsidR="006014BE" w:rsidRPr="0024221A" w:rsidRDefault="006014BE" w:rsidP="004C647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014BE" w:rsidRPr="0024221A" w:rsidRDefault="006014BE" w:rsidP="004C647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Студентима без једног родитеља  додјељује се......................15(петнаест) бодова;</w:t>
      </w:r>
    </w:p>
    <w:p w:rsidR="006014BE" w:rsidRPr="0024221A" w:rsidRDefault="006014BE" w:rsidP="004C647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014BE" w:rsidRPr="0024221A" w:rsidRDefault="006014BE" w:rsidP="001B6FD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Студентима по основу незапослености за сваког радно способног  незапосленог  члана породице </w:t>
      </w:r>
      <w:r>
        <w:rPr>
          <w:sz w:val="24"/>
          <w:szCs w:val="24"/>
        </w:rPr>
        <w:t>додјељује се по ........</w:t>
      </w:r>
      <w:r w:rsidRPr="0024221A">
        <w:rPr>
          <w:sz w:val="24"/>
          <w:szCs w:val="24"/>
        </w:rPr>
        <w:t>....................................................5 (пет) бодова;</w:t>
      </w:r>
    </w:p>
    <w:p w:rsidR="006014BE" w:rsidRPr="0024221A" w:rsidRDefault="006014BE" w:rsidP="00FB5740">
      <w:pPr>
        <w:spacing w:after="0" w:line="240" w:lineRule="auto"/>
        <w:jc w:val="both"/>
        <w:rPr>
          <w:sz w:val="24"/>
          <w:szCs w:val="24"/>
        </w:rPr>
      </w:pPr>
    </w:p>
    <w:p w:rsidR="006014BE" w:rsidRPr="0024221A" w:rsidRDefault="006014BE" w:rsidP="001B6FD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Студенти по основу личне инвалидности добијају по..................10 (десет) бодова;</w:t>
      </w:r>
    </w:p>
    <w:p w:rsidR="006014BE" w:rsidRPr="0024221A" w:rsidRDefault="006014BE" w:rsidP="00FB5740">
      <w:pPr>
        <w:spacing w:after="0" w:line="240" w:lineRule="auto"/>
        <w:jc w:val="both"/>
        <w:rPr>
          <w:sz w:val="24"/>
          <w:szCs w:val="24"/>
        </w:rPr>
      </w:pPr>
    </w:p>
    <w:p w:rsidR="006014BE" w:rsidRPr="0024221A" w:rsidRDefault="006014BE" w:rsidP="002D5ED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Студентима,чија примања по члану домаћинства не прелазе доле наведени износ, додјељује се:</w:t>
      </w:r>
    </w:p>
    <w:p w:rsidR="006014BE" w:rsidRPr="0024221A" w:rsidRDefault="006014BE" w:rsidP="001B6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до 100.00КМ........................................................................................7(седам) бодова,</w:t>
      </w:r>
    </w:p>
    <w:p w:rsidR="006014BE" w:rsidRPr="0024221A" w:rsidRDefault="006014BE" w:rsidP="001B6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до 200,00КМ..........................................................................................</w:t>
      </w:r>
      <w:r>
        <w:rPr>
          <w:sz w:val="24"/>
          <w:szCs w:val="24"/>
        </w:rPr>
        <w:t>.</w:t>
      </w:r>
      <w:r w:rsidRPr="0024221A">
        <w:rPr>
          <w:sz w:val="24"/>
          <w:szCs w:val="24"/>
        </w:rPr>
        <w:t>..5(пет) бодова,</w:t>
      </w:r>
    </w:p>
    <w:p w:rsidR="006014BE" w:rsidRPr="0024221A" w:rsidRDefault="006014BE" w:rsidP="001B6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до 300,00КМ................................................................................................3(три) бода,</w:t>
      </w:r>
    </w:p>
    <w:p w:rsidR="006014BE" w:rsidRPr="0024221A" w:rsidRDefault="006014BE" w:rsidP="001B6FD5">
      <w:pPr>
        <w:ind w:left="720"/>
        <w:jc w:val="both"/>
        <w:rPr>
          <w:sz w:val="24"/>
          <w:szCs w:val="24"/>
        </w:rPr>
      </w:pPr>
    </w:p>
    <w:p w:rsidR="006014BE" w:rsidRPr="0024221A" w:rsidRDefault="006014BE" w:rsidP="001B6FD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Студенти по основу освојених награда на такмичењима у Организацији Педагошког завода РС додјељује се:</w:t>
      </w:r>
    </w:p>
    <w:p w:rsidR="006014BE" w:rsidRPr="0024221A" w:rsidRDefault="006014BE" w:rsidP="001B6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За I освојено мјесто..............................................................................5 (пет) бодова,</w:t>
      </w:r>
    </w:p>
    <w:p w:rsidR="006014BE" w:rsidRPr="0024221A" w:rsidRDefault="006014BE" w:rsidP="001B6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За II освојено мјесто.............................................................................3 (три) бодова,</w:t>
      </w:r>
    </w:p>
    <w:p w:rsidR="006014BE" w:rsidRPr="0024221A" w:rsidRDefault="006014BE" w:rsidP="00FB57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За III освојено мјесто .......................................................</w:t>
      </w:r>
      <w:r>
        <w:rPr>
          <w:sz w:val="24"/>
          <w:szCs w:val="24"/>
        </w:rPr>
        <w:t>.......................1 (један)бод</w:t>
      </w:r>
      <w:r w:rsidRPr="0024221A">
        <w:rPr>
          <w:sz w:val="24"/>
          <w:szCs w:val="24"/>
        </w:rPr>
        <w:t>,</w:t>
      </w:r>
    </w:p>
    <w:p w:rsidR="006014BE" w:rsidRPr="0024221A" w:rsidRDefault="006014BE" w:rsidP="00FB5740">
      <w:pPr>
        <w:spacing w:after="0" w:line="240" w:lineRule="auto"/>
        <w:ind w:left="405"/>
        <w:jc w:val="both"/>
        <w:rPr>
          <w:sz w:val="24"/>
          <w:szCs w:val="24"/>
        </w:rPr>
      </w:pPr>
    </w:p>
    <w:p w:rsidR="006014BE" w:rsidRPr="0024221A" w:rsidRDefault="006014BE" w:rsidP="001B6FD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Студентима за сваку годину студија додјељује се за:</w:t>
      </w:r>
    </w:p>
    <w:p w:rsidR="006014BE" w:rsidRPr="0024221A" w:rsidRDefault="006014BE" w:rsidP="001B6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Прву годину студија..............................................................................1 (један) бод,</w:t>
      </w:r>
    </w:p>
    <w:p w:rsidR="006014BE" w:rsidRPr="0024221A" w:rsidRDefault="006014BE" w:rsidP="001B6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Другу годину студија…............................................................................3(три)бода, </w:t>
      </w:r>
    </w:p>
    <w:p w:rsidR="006014BE" w:rsidRPr="0024221A" w:rsidRDefault="006014BE" w:rsidP="001B6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Трећу годину студија........................................................................6 (шест) бодова,</w:t>
      </w:r>
    </w:p>
    <w:p w:rsidR="006014BE" w:rsidRPr="0024221A" w:rsidRDefault="006014BE" w:rsidP="001B6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Четврту годину студија....................................................................9(девет) бодова,</w:t>
      </w:r>
    </w:p>
    <w:p w:rsidR="006014BE" w:rsidRPr="0024221A" w:rsidRDefault="006014BE" w:rsidP="001B6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Пету годину студија.................................................................12 (дванаест) бодова,</w:t>
      </w:r>
    </w:p>
    <w:p w:rsidR="006014BE" w:rsidRPr="0024221A" w:rsidRDefault="006014BE" w:rsidP="00FB57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 Шесту годину студија...............................................................15(петнаест) бодова, </w:t>
      </w:r>
    </w:p>
    <w:p w:rsidR="006014BE" w:rsidRPr="0024221A" w:rsidRDefault="006014BE" w:rsidP="00FB5740">
      <w:pPr>
        <w:pStyle w:val="ListParagraph"/>
        <w:spacing w:after="0" w:line="240" w:lineRule="auto"/>
        <w:ind w:left="765"/>
        <w:jc w:val="both"/>
        <w:rPr>
          <w:sz w:val="24"/>
          <w:szCs w:val="24"/>
        </w:rPr>
      </w:pPr>
    </w:p>
    <w:p w:rsidR="006014BE" w:rsidRPr="0024221A" w:rsidRDefault="006014BE" w:rsidP="00FB5740">
      <w:pPr>
        <w:ind w:left="330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11.Студенти по основу чланова домаћинств</w:t>
      </w:r>
      <w:r>
        <w:rPr>
          <w:sz w:val="24"/>
          <w:szCs w:val="24"/>
        </w:rPr>
        <w:t xml:space="preserve">а добијају 1 (један) бод за чланове </w:t>
      </w:r>
      <w:r w:rsidRPr="0024221A">
        <w:rPr>
          <w:sz w:val="24"/>
          <w:szCs w:val="24"/>
        </w:rPr>
        <w:t xml:space="preserve"> домаћинства који похађају основну и средњ</w:t>
      </w:r>
      <w:r>
        <w:rPr>
          <w:sz w:val="24"/>
          <w:szCs w:val="24"/>
        </w:rPr>
        <w:t xml:space="preserve">у школу, а 3 (три) бода за чланове </w:t>
      </w:r>
      <w:r w:rsidRPr="0024221A">
        <w:rPr>
          <w:sz w:val="24"/>
          <w:szCs w:val="24"/>
        </w:rPr>
        <w:t xml:space="preserve">  домаћинства   који </w:t>
      </w:r>
      <w:r>
        <w:rPr>
          <w:sz w:val="24"/>
          <w:szCs w:val="24"/>
        </w:rPr>
        <w:t>су</w:t>
      </w:r>
      <w:r w:rsidRPr="0024221A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и</w:t>
      </w:r>
      <w:r w:rsidRPr="0024221A">
        <w:rPr>
          <w:sz w:val="24"/>
          <w:szCs w:val="24"/>
        </w:rPr>
        <w:t>.</w:t>
      </w:r>
    </w:p>
    <w:p w:rsidR="006014BE" w:rsidRPr="00F43DB3" w:rsidRDefault="006014BE" w:rsidP="001B6F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24221A">
        <w:rPr>
          <w:sz w:val="24"/>
          <w:szCs w:val="24"/>
        </w:rPr>
        <w:t>Студенти по основу успјеха добијају бодове,  на тај начин, што се просјечна оцјена у претходном школовању помножи са којефицијентом 2, а  студентима који су уписали прву годину студија просјечна оцјена у средњој школи се  помножи са коефицијентом 3.</w:t>
      </w:r>
    </w:p>
    <w:p w:rsidR="006014BE" w:rsidRDefault="006014BE" w:rsidP="00946F95">
      <w:pPr>
        <w:jc w:val="both"/>
        <w:rPr>
          <w:sz w:val="24"/>
          <w:szCs w:val="24"/>
        </w:rPr>
      </w:pPr>
      <w:r w:rsidRPr="0024221A">
        <w:rPr>
          <w:sz w:val="24"/>
          <w:szCs w:val="24"/>
        </w:rPr>
        <w:t>Од ставке 1. до 3. студентима се могу додјелити бодови  по једном основу.</w:t>
      </w:r>
    </w:p>
    <w:p w:rsidR="006014BE" w:rsidRPr="0024221A" w:rsidRDefault="006014BE" w:rsidP="00946F95">
      <w:pPr>
        <w:jc w:val="both"/>
        <w:rPr>
          <w:sz w:val="24"/>
          <w:szCs w:val="24"/>
        </w:rPr>
      </w:pPr>
      <w:r w:rsidRPr="0024221A">
        <w:rPr>
          <w:sz w:val="24"/>
          <w:szCs w:val="24"/>
        </w:rPr>
        <w:t xml:space="preserve">На бази критерија и начина бодовања наведеног у  Одлуци за  </w:t>
      </w:r>
      <w:r w:rsidRPr="0024221A">
        <w:rPr>
          <w:spacing w:val="-6"/>
          <w:sz w:val="24"/>
          <w:szCs w:val="24"/>
        </w:rPr>
        <w:t xml:space="preserve">додјелу </w:t>
      </w:r>
      <w:r w:rsidRPr="0024221A">
        <w:rPr>
          <w:spacing w:val="-3"/>
          <w:sz w:val="24"/>
          <w:szCs w:val="24"/>
        </w:rPr>
        <w:t xml:space="preserve">стипендија </w:t>
      </w:r>
      <w:r w:rsidRPr="0024221A">
        <w:rPr>
          <w:sz w:val="24"/>
          <w:szCs w:val="24"/>
        </w:rPr>
        <w:t xml:space="preserve">редовним </w:t>
      </w:r>
      <w:r w:rsidRPr="0024221A">
        <w:rPr>
          <w:spacing w:val="-3"/>
          <w:sz w:val="24"/>
          <w:szCs w:val="24"/>
        </w:rPr>
        <w:t xml:space="preserve">студентима </w:t>
      </w:r>
      <w:r w:rsidRPr="0024221A">
        <w:rPr>
          <w:sz w:val="24"/>
          <w:szCs w:val="24"/>
        </w:rPr>
        <w:t xml:space="preserve">из </w:t>
      </w:r>
      <w:r w:rsidRPr="0024221A">
        <w:rPr>
          <w:spacing w:val="-3"/>
          <w:sz w:val="24"/>
          <w:szCs w:val="24"/>
        </w:rPr>
        <w:t>буџета општине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Ново Горажде</w:t>
      </w:r>
      <w:r>
        <w:rPr>
          <w:spacing w:val="1"/>
          <w:sz w:val="24"/>
          <w:szCs w:val="24"/>
        </w:rPr>
        <w:t xml:space="preserve"> </w:t>
      </w:r>
      <w:r w:rsidRPr="0024221A">
        <w:rPr>
          <w:spacing w:val="-6"/>
          <w:sz w:val="24"/>
          <w:szCs w:val="24"/>
        </w:rPr>
        <w:t xml:space="preserve">формираће се ранг-листа корисника стипендија. </w:t>
      </w:r>
      <w:r w:rsidRPr="0024221A">
        <w:rPr>
          <w:sz w:val="24"/>
          <w:szCs w:val="24"/>
        </w:rPr>
        <w:t xml:space="preserve">Начелник  општине </w:t>
      </w:r>
      <w:r>
        <w:rPr>
          <w:sz w:val="24"/>
          <w:szCs w:val="24"/>
          <w:lang w:val="sr-Cyrl-BA"/>
        </w:rPr>
        <w:t xml:space="preserve"> Ново Горажде </w:t>
      </w:r>
      <w:r w:rsidRPr="0024221A">
        <w:rPr>
          <w:sz w:val="24"/>
          <w:szCs w:val="24"/>
        </w:rPr>
        <w:t>ће на основу ранг-листе донијети  одлуку  о стипендирању студената заакадемску 2018/2019. годину.</w:t>
      </w:r>
    </w:p>
    <w:p w:rsidR="006014BE" w:rsidRPr="008602A2" w:rsidRDefault="006014BE" w:rsidP="008517B9">
      <w:pPr>
        <w:pStyle w:val="BodyText"/>
        <w:ind w:left="0"/>
        <w:jc w:val="center"/>
        <w:rPr>
          <w:b/>
          <w:w w:val="110"/>
          <w:sz w:val="24"/>
          <w:szCs w:val="24"/>
        </w:rPr>
      </w:pPr>
      <w:r w:rsidRPr="008602A2">
        <w:rPr>
          <w:b/>
          <w:w w:val="105"/>
          <w:sz w:val="24"/>
          <w:szCs w:val="24"/>
        </w:rPr>
        <w:t>VI</w:t>
      </w:r>
    </w:p>
    <w:p w:rsidR="006014BE" w:rsidRDefault="006014BE" w:rsidP="00743372">
      <w:pPr>
        <w:jc w:val="both"/>
        <w:rPr>
          <w:sz w:val="24"/>
          <w:szCs w:val="24"/>
          <w:lang w:val="sr-Cyrl-BA"/>
        </w:rPr>
      </w:pPr>
      <w:r w:rsidRPr="0024221A">
        <w:rPr>
          <w:sz w:val="24"/>
          <w:szCs w:val="24"/>
          <w:lang w:val="sr-Latn-CS"/>
        </w:rPr>
        <w:t xml:space="preserve">Међусобни односи, права и обавезе између Општине и корисника стипендија </w:t>
      </w:r>
      <w:r w:rsidRPr="0024221A">
        <w:rPr>
          <w:sz w:val="24"/>
          <w:szCs w:val="24"/>
        </w:rPr>
        <w:t xml:space="preserve">уредиће се </w:t>
      </w:r>
      <w:r w:rsidRPr="0024221A">
        <w:rPr>
          <w:sz w:val="24"/>
          <w:szCs w:val="24"/>
          <w:lang w:val="sr-Latn-CS"/>
        </w:rPr>
        <w:t>уговором</w:t>
      </w:r>
      <w:r w:rsidRPr="0024221A">
        <w:rPr>
          <w:sz w:val="24"/>
          <w:szCs w:val="24"/>
        </w:rPr>
        <w:t>,</w:t>
      </w:r>
      <w:r>
        <w:rPr>
          <w:sz w:val="24"/>
          <w:szCs w:val="24"/>
          <w:lang w:val="sr-Cyrl-BA"/>
        </w:rPr>
        <w:t xml:space="preserve"> зак</w:t>
      </w:r>
      <w:r>
        <w:rPr>
          <w:sz w:val="24"/>
          <w:szCs w:val="24"/>
          <w:lang/>
        </w:rPr>
        <w:t>љ</w:t>
      </w:r>
      <w:r>
        <w:rPr>
          <w:sz w:val="24"/>
          <w:szCs w:val="24"/>
          <w:lang w:val="sr-Cyrl-BA"/>
        </w:rPr>
        <w:t xml:space="preserve">ученим у складу са Законом и овом Одлуком. </w:t>
      </w:r>
    </w:p>
    <w:p w:rsidR="006014BE" w:rsidRDefault="006014BE" w:rsidP="00743372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Уговор о додјели стипендије садржи:</w:t>
      </w:r>
    </w:p>
    <w:p w:rsidR="006014BE" w:rsidRPr="00EF2518" w:rsidRDefault="006014BE" w:rsidP="00EF251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Назив и податке о уговореним странама, </w:t>
      </w:r>
    </w:p>
    <w:p w:rsidR="006014BE" w:rsidRPr="00EF2518" w:rsidRDefault="006014BE" w:rsidP="00EF251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Детаљну разраду права и обавеза даваоца и корисника стипендије,</w:t>
      </w:r>
    </w:p>
    <w:p w:rsidR="006014BE" w:rsidRPr="00EF2518" w:rsidRDefault="006014BE" w:rsidP="00EF251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Висину, начин и динамику исплате, те временски период за који је стипендија додјељна,</w:t>
      </w:r>
    </w:p>
    <w:p w:rsidR="006014BE" w:rsidRPr="00EF2518" w:rsidRDefault="006014BE" w:rsidP="007433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Остала права и обавезе уговорених страна.</w:t>
      </w:r>
    </w:p>
    <w:p w:rsidR="006014BE" w:rsidRPr="008602A2" w:rsidRDefault="006014BE" w:rsidP="008517B9">
      <w:pPr>
        <w:jc w:val="center"/>
        <w:rPr>
          <w:b/>
          <w:sz w:val="24"/>
          <w:szCs w:val="24"/>
        </w:rPr>
      </w:pPr>
      <w:r w:rsidRPr="008602A2">
        <w:rPr>
          <w:b/>
          <w:w w:val="105"/>
          <w:sz w:val="24"/>
          <w:szCs w:val="24"/>
        </w:rPr>
        <w:t>VII</w:t>
      </w:r>
    </w:p>
    <w:p w:rsidR="006014BE" w:rsidRPr="0024221A" w:rsidRDefault="006014BE" w:rsidP="00743372">
      <w:pPr>
        <w:jc w:val="both"/>
        <w:rPr>
          <w:w w:val="110"/>
          <w:sz w:val="24"/>
          <w:szCs w:val="24"/>
        </w:rPr>
      </w:pPr>
      <w:r w:rsidRPr="0024221A">
        <w:rPr>
          <w:spacing w:val="-3"/>
          <w:w w:val="110"/>
          <w:sz w:val="24"/>
          <w:szCs w:val="24"/>
        </w:rPr>
        <w:t xml:space="preserve">Рок </w:t>
      </w:r>
      <w:r w:rsidRPr="0024221A">
        <w:rPr>
          <w:w w:val="110"/>
          <w:sz w:val="24"/>
          <w:szCs w:val="24"/>
        </w:rPr>
        <w:t xml:space="preserve">за </w:t>
      </w:r>
      <w:r w:rsidRPr="0024221A">
        <w:rPr>
          <w:spacing w:val="-3"/>
          <w:w w:val="110"/>
          <w:sz w:val="24"/>
          <w:szCs w:val="24"/>
        </w:rPr>
        <w:t xml:space="preserve">подношење </w:t>
      </w:r>
      <w:r w:rsidRPr="0024221A">
        <w:rPr>
          <w:w w:val="110"/>
          <w:sz w:val="24"/>
          <w:szCs w:val="24"/>
        </w:rPr>
        <w:t xml:space="preserve">пријава на Конкурс за додјелу стипендија редовним  студентима  из  буџета општине  </w:t>
      </w:r>
      <w:r>
        <w:rPr>
          <w:w w:val="110"/>
          <w:sz w:val="24"/>
          <w:szCs w:val="24"/>
          <w:lang w:val="sr-Cyrl-BA"/>
        </w:rPr>
        <w:t>Ново Горажде</w:t>
      </w:r>
      <w:r>
        <w:rPr>
          <w:w w:val="110"/>
          <w:sz w:val="24"/>
          <w:szCs w:val="24"/>
        </w:rPr>
        <w:t xml:space="preserve"> за академску 2018/2019. г</w:t>
      </w:r>
      <w:r w:rsidRPr="0024221A">
        <w:rPr>
          <w:w w:val="110"/>
          <w:sz w:val="24"/>
          <w:szCs w:val="24"/>
        </w:rPr>
        <w:t>одину</w:t>
      </w:r>
      <w:r>
        <w:rPr>
          <w:w w:val="110"/>
          <w:sz w:val="24"/>
          <w:szCs w:val="24"/>
          <w:lang w:val="sr-Cyrl-BA"/>
        </w:rPr>
        <w:t xml:space="preserve"> </w:t>
      </w:r>
      <w:r w:rsidRPr="0024221A">
        <w:rPr>
          <w:spacing w:val="-3"/>
          <w:w w:val="110"/>
          <w:sz w:val="24"/>
          <w:szCs w:val="24"/>
        </w:rPr>
        <w:t xml:space="preserve">је </w:t>
      </w:r>
      <w:r>
        <w:rPr>
          <w:w w:val="110"/>
          <w:sz w:val="24"/>
          <w:szCs w:val="24"/>
          <w:lang w:val="sr-Cyrl-BA"/>
        </w:rPr>
        <w:t>15</w:t>
      </w:r>
      <w:r w:rsidRPr="0024221A">
        <w:rPr>
          <w:w w:val="110"/>
          <w:sz w:val="24"/>
          <w:szCs w:val="24"/>
        </w:rPr>
        <w:t xml:space="preserve"> дан</w:t>
      </w:r>
      <w:r>
        <w:rPr>
          <w:w w:val="110"/>
          <w:sz w:val="24"/>
          <w:szCs w:val="24"/>
          <w:lang w:val="sr-Cyrl-BA"/>
        </w:rPr>
        <w:t>а</w:t>
      </w:r>
      <w:r w:rsidRPr="0024221A">
        <w:rPr>
          <w:w w:val="110"/>
          <w:sz w:val="24"/>
          <w:szCs w:val="24"/>
        </w:rPr>
        <w:t xml:space="preserve"> </w:t>
      </w:r>
      <w:r w:rsidRPr="0024221A">
        <w:rPr>
          <w:spacing w:val="-7"/>
          <w:w w:val="110"/>
          <w:sz w:val="24"/>
          <w:szCs w:val="24"/>
        </w:rPr>
        <w:t xml:space="preserve">од </w:t>
      </w:r>
      <w:r w:rsidRPr="0024221A">
        <w:rPr>
          <w:w w:val="110"/>
          <w:sz w:val="24"/>
          <w:szCs w:val="24"/>
        </w:rPr>
        <w:t>дана  објављивања Јавног конкурса.</w:t>
      </w:r>
    </w:p>
    <w:p w:rsidR="006014BE" w:rsidRPr="008602A2" w:rsidRDefault="006014BE" w:rsidP="008517B9">
      <w:pPr>
        <w:jc w:val="center"/>
        <w:rPr>
          <w:b/>
          <w:w w:val="110"/>
          <w:sz w:val="24"/>
          <w:szCs w:val="24"/>
        </w:rPr>
      </w:pPr>
      <w:r w:rsidRPr="008602A2">
        <w:rPr>
          <w:b/>
          <w:w w:val="105"/>
          <w:sz w:val="24"/>
          <w:szCs w:val="24"/>
        </w:rPr>
        <w:t>VIII</w:t>
      </w:r>
    </w:p>
    <w:p w:rsidR="006014BE" w:rsidRPr="0024221A" w:rsidRDefault="006014BE" w:rsidP="008517B9">
      <w:pPr>
        <w:jc w:val="both"/>
        <w:rPr>
          <w:w w:val="110"/>
          <w:sz w:val="24"/>
          <w:szCs w:val="24"/>
        </w:rPr>
      </w:pPr>
      <w:r w:rsidRPr="0024221A">
        <w:rPr>
          <w:w w:val="110"/>
          <w:sz w:val="24"/>
          <w:szCs w:val="24"/>
        </w:rPr>
        <w:t xml:space="preserve">Пријаве се могу слати  поштом на адресу: Општина </w:t>
      </w:r>
      <w:r>
        <w:rPr>
          <w:w w:val="110"/>
          <w:sz w:val="24"/>
          <w:szCs w:val="24"/>
          <w:lang w:val="sr-Cyrl-BA"/>
        </w:rPr>
        <w:t>Ново Горажде</w:t>
      </w:r>
      <w:r w:rsidRPr="0024221A">
        <w:rPr>
          <w:w w:val="110"/>
          <w:sz w:val="24"/>
          <w:szCs w:val="24"/>
        </w:rPr>
        <w:t xml:space="preserve">, </w:t>
      </w:r>
      <w:r>
        <w:rPr>
          <w:w w:val="110"/>
          <w:sz w:val="24"/>
          <w:szCs w:val="24"/>
          <w:lang w:val="sr-Cyrl-BA"/>
        </w:rPr>
        <w:t>Божидара Горажданина 64</w:t>
      </w:r>
      <w:r>
        <w:rPr>
          <w:w w:val="110"/>
          <w:sz w:val="24"/>
          <w:szCs w:val="24"/>
        </w:rPr>
        <w:t>, 73</w:t>
      </w:r>
      <w:r>
        <w:rPr>
          <w:w w:val="110"/>
          <w:sz w:val="24"/>
          <w:szCs w:val="24"/>
          <w:lang w:val="sr-Cyrl-BA"/>
        </w:rPr>
        <w:t>11</w:t>
      </w:r>
      <w:r w:rsidRPr="0024221A">
        <w:rPr>
          <w:w w:val="110"/>
          <w:sz w:val="24"/>
          <w:szCs w:val="24"/>
        </w:rPr>
        <w:t xml:space="preserve">0 </w:t>
      </w:r>
      <w:r>
        <w:rPr>
          <w:w w:val="110"/>
          <w:sz w:val="24"/>
          <w:szCs w:val="24"/>
          <w:lang w:val="sr-Cyrl-BA"/>
        </w:rPr>
        <w:t>Ново Горажде</w:t>
      </w:r>
      <w:r w:rsidRPr="0024221A">
        <w:rPr>
          <w:w w:val="110"/>
          <w:sz w:val="24"/>
          <w:szCs w:val="24"/>
        </w:rPr>
        <w:t xml:space="preserve">, Комисија за додјелу стипендија,  са назнаком „ не отварати “ или предати непосредно на писарници Општине </w:t>
      </w:r>
      <w:r>
        <w:rPr>
          <w:w w:val="110"/>
          <w:sz w:val="24"/>
          <w:szCs w:val="24"/>
          <w:lang w:val="sr-Cyrl-BA"/>
        </w:rPr>
        <w:t>Ново Горажде</w:t>
      </w:r>
      <w:r w:rsidRPr="0024221A">
        <w:rPr>
          <w:w w:val="110"/>
          <w:sz w:val="24"/>
          <w:szCs w:val="24"/>
        </w:rPr>
        <w:t>. Непотпуне и неблаговремене пријаве неће се узимати у разматрање.</w:t>
      </w:r>
    </w:p>
    <w:p w:rsidR="006014BE" w:rsidRPr="008602A2" w:rsidRDefault="006014BE" w:rsidP="000F291E">
      <w:pPr>
        <w:jc w:val="center"/>
        <w:rPr>
          <w:b/>
          <w:w w:val="110"/>
          <w:sz w:val="24"/>
          <w:szCs w:val="24"/>
          <w:lang w:val="sr-Latn-CS"/>
        </w:rPr>
      </w:pPr>
      <w:r w:rsidRPr="008602A2">
        <w:rPr>
          <w:b/>
          <w:w w:val="105"/>
          <w:sz w:val="24"/>
          <w:szCs w:val="24"/>
        </w:rPr>
        <w:t>IX</w:t>
      </w:r>
    </w:p>
    <w:p w:rsidR="006014BE" w:rsidRPr="00E26573" w:rsidRDefault="006014BE" w:rsidP="000F291E">
      <w:pPr>
        <w:jc w:val="both"/>
        <w:rPr>
          <w:w w:val="110"/>
          <w:sz w:val="24"/>
          <w:szCs w:val="24"/>
          <w:lang/>
        </w:rPr>
      </w:pPr>
      <w:r>
        <w:rPr>
          <w:w w:val="110"/>
          <w:sz w:val="24"/>
          <w:szCs w:val="24"/>
        </w:rPr>
        <w:t>Конкурс је објављен на огласним таблама</w:t>
      </w:r>
      <w:r w:rsidRPr="0024221A">
        <w:rPr>
          <w:w w:val="110"/>
          <w:sz w:val="24"/>
          <w:szCs w:val="24"/>
        </w:rPr>
        <w:t xml:space="preserve"> општине </w:t>
      </w:r>
      <w:r>
        <w:rPr>
          <w:w w:val="110"/>
          <w:sz w:val="24"/>
          <w:szCs w:val="24"/>
          <w:lang w:val="sr-Cyrl-BA"/>
        </w:rPr>
        <w:t>Ново Горажде</w:t>
      </w:r>
      <w:r w:rsidRPr="0024221A">
        <w:rPr>
          <w:w w:val="110"/>
          <w:sz w:val="24"/>
          <w:szCs w:val="24"/>
        </w:rPr>
        <w:t xml:space="preserve">, </w:t>
      </w:r>
      <w:r>
        <w:rPr>
          <w:w w:val="110"/>
          <w:sz w:val="24"/>
          <w:szCs w:val="24"/>
        </w:rPr>
        <w:t>интернет</w:t>
      </w:r>
      <w:r w:rsidRPr="0024221A">
        <w:rPr>
          <w:w w:val="110"/>
          <w:sz w:val="24"/>
          <w:szCs w:val="24"/>
        </w:rPr>
        <w:t xml:space="preserve">  страници Општине</w:t>
      </w:r>
      <w:r>
        <w:rPr>
          <w:w w:val="110"/>
          <w:sz w:val="24"/>
          <w:szCs w:val="24"/>
          <w:lang w:val="sr-Cyrl-BA"/>
        </w:rPr>
        <w:t xml:space="preserve"> Ново Горажде</w:t>
      </w:r>
      <w:r>
        <w:rPr>
          <w:w w:val="110"/>
          <w:sz w:val="24"/>
          <w:szCs w:val="24"/>
          <w:lang/>
        </w:rPr>
        <w:t>.</w:t>
      </w:r>
    </w:p>
    <w:p w:rsidR="006014BE" w:rsidRDefault="006014BE" w:rsidP="00FB5740">
      <w:pPr>
        <w:rPr>
          <w:w w:val="110"/>
          <w:sz w:val="24"/>
          <w:szCs w:val="24"/>
          <w:lang w:val="sr-Cyrl-BA"/>
        </w:rPr>
      </w:pPr>
    </w:p>
    <w:p w:rsidR="006014BE" w:rsidRPr="00384ADA" w:rsidRDefault="006014BE" w:rsidP="00FB5740">
      <w:pPr>
        <w:rPr>
          <w:w w:val="110"/>
          <w:sz w:val="24"/>
          <w:szCs w:val="24"/>
          <w:lang w:val="sr-Cyrl-BA"/>
        </w:rPr>
      </w:pPr>
    </w:p>
    <w:p w:rsidR="006014BE" w:rsidRDefault="006014BE" w:rsidP="0018620F">
      <w:pPr>
        <w:pStyle w:val="BodyText"/>
        <w:tabs>
          <w:tab w:val="left" w:pos="10441"/>
        </w:tabs>
        <w:ind w:left="0"/>
        <w:jc w:val="right"/>
        <w:rPr>
          <w:b/>
          <w:spacing w:val="-3"/>
          <w:w w:val="110"/>
          <w:sz w:val="24"/>
          <w:szCs w:val="24"/>
        </w:rPr>
      </w:pPr>
      <w:r w:rsidRPr="00E26573">
        <w:rPr>
          <w:b/>
          <w:spacing w:val="-3"/>
          <w:w w:val="110"/>
          <w:sz w:val="24"/>
          <w:szCs w:val="24"/>
        </w:rPr>
        <w:t>НАЧЕЛНИК</w:t>
      </w:r>
      <w:r w:rsidRPr="00E26573">
        <w:rPr>
          <w:b/>
          <w:spacing w:val="-3"/>
          <w:w w:val="110"/>
          <w:sz w:val="24"/>
          <w:szCs w:val="24"/>
          <w:lang w:val="sr-Cyrl-BA"/>
        </w:rPr>
        <w:t xml:space="preserve"> </w:t>
      </w:r>
      <w:r w:rsidRPr="00E26573">
        <w:rPr>
          <w:b/>
          <w:spacing w:val="-3"/>
          <w:w w:val="110"/>
          <w:sz w:val="24"/>
          <w:szCs w:val="24"/>
        </w:rPr>
        <w:t>ОПШТИНЕ</w:t>
      </w:r>
    </w:p>
    <w:p w:rsidR="006014BE" w:rsidRPr="00E26573" w:rsidRDefault="006014BE" w:rsidP="0018620F">
      <w:pPr>
        <w:pStyle w:val="BodyText"/>
        <w:tabs>
          <w:tab w:val="left" w:pos="10441"/>
        </w:tabs>
        <w:ind w:left="0"/>
        <w:jc w:val="right"/>
        <w:rPr>
          <w:b/>
          <w:spacing w:val="-3"/>
          <w:w w:val="110"/>
          <w:sz w:val="24"/>
          <w:szCs w:val="24"/>
        </w:rPr>
      </w:pPr>
      <w:r>
        <w:rPr>
          <w:b/>
          <w:spacing w:val="-3"/>
          <w:w w:val="110"/>
          <w:sz w:val="24"/>
          <w:szCs w:val="24"/>
        </w:rPr>
        <w:t>_______________________</w:t>
      </w:r>
    </w:p>
    <w:p w:rsidR="006014BE" w:rsidRPr="00E26573" w:rsidRDefault="006014BE" w:rsidP="008517B9">
      <w:pPr>
        <w:pStyle w:val="BodyText"/>
        <w:tabs>
          <w:tab w:val="left" w:pos="10441"/>
        </w:tabs>
        <w:ind w:left="0"/>
        <w:rPr>
          <w:b/>
          <w:sz w:val="24"/>
          <w:szCs w:val="24"/>
        </w:rPr>
      </w:pPr>
      <w:r w:rsidRPr="00E26573">
        <w:rPr>
          <w:b/>
          <w:w w:val="110"/>
          <w:sz w:val="24"/>
          <w:szCs w:val="24"/>
        </w:rPr>
        <w:t xml:space="preserve">                                                                                      </w:t>
      </w:r>
      <w:r w:rsidRPr="00E26573">
        <w:rPr>
          <w:b/>
          <w:w w:val="110"/>
          <w:sz w:val="24"/>
          <w:szCs w:val="24"/>
          <w:lang w:val="sr-Cyrl-BA"/>
        </w:rPr>
        <w:t xml:space="preserve">                Мила Петковић</w:t>
      </w:r>
    </w:p>
    <w:sectPr w:rsidR="006014BE" w:rsidRPr="00E26573" w:rsidSect="00743372">
      <w:pgSz w:w="11907" w:h="16839" w:code="9"/>
      <w:pgMar w:top="1134" w:right="1134" w:bottom="1134" w:left="1560" w:header="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BE" w:rsidRDefault="006014BE" w:rsidP="00EF0459">
      <w:pPr>
        <w:spacing w:after="0" w:line="240" w:lineRule="auto"/>
      </w:pPr>
      <w:r>
        <w:separator/>
      </w:r>
    </w:p>
  </w:endnote>
  <w:endnote w:type="continuationSeparator" w:id="0">
    <w:p w:rsidR="006014BE" w:rsidRDefault="006014BE" w:rsidP="00EF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BE" w:rsidRDefault="006014BE" w:rsidP="00EF0459">
      <w:pPr>
        <w:spacing w:after="0" w:line="240" w:lineRule="auto"/>
      </w:pPr>
      <w:r>
        <w:separator/>
      </w:r>
    </w:p>
  </w:footnote>
  <w:footnote w:type="continuationSeparator" w:id="0">
    <w:p w:rsidR="006014BE" w:rsidRDefault="006014BE" w:rsidP="00EF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343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4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669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586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928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2E2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F6D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9CD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47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AAB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AD73B1"/>
    <w:multiLevelType w:val="hybridMultilevel"/>
    <w:tmpl w:val="529C987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75FA9"/>
    <w:multiLevelType w:val="hybridMultilevel"/>
    <w:tmpl w:val="319C8C68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24D44"/>
    <w:multiLevelType w:val="hybridMultilevel"/>
    <w:tmpl w:val="DA6880D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A689C"/>
    <w:multiLevelType w:val="hybridMultilevel"/>
    <w:tmpl w:val="F78AFC76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C1352"/>
    <w:multiLevelType w:val="hybridMultilevel"/>
    <w:tmpl w:val="7A242714"/>
    <w:lvl w:ilvl="0" w:tplc="3802F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C714C0"/>
    <w:multiLevelType w:val="hybridMultilevel"/>
    <w:tmpl w:val="9DA68BCC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8297D"/>
    <w:multiLevelType w:val="hybridMultilevel"/>
    <w:tmpl w:val="21984C78"/>
    <w:lvl w:ilvl="0" w:tplc="081A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7B3995"/>
    <w:multiLevelType w:val="hybridMultilevel"/>
    <w:tmpl w:val="8FD42DF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C03DD"/>
    <w:multiLevelType w:val="hybridMultilevel"/>
    <w:tmpl w:val="CF84A1E4"/>
    <w:lvl w:ilvl="0" w:tplc="B8A4E0FE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16F2E88"/>
    <w:multiLevelType w:val="hybridMultilevel"/>
    <w:tmpl w:val="F27E6F1A"/>
    <w:lvl w:ilvl="0" w:tplc="AAE23E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92353F"/>
    <w:multiLevelType w:val="hybridMultilevel"/>
    <w:tmpl w:val="C43A7BC8"/>
    <w:lvl w:ilvl="0" w:tplc="71CE6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90"/>
        <w:sz w:val="4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0489D"/>
    <w:multiLevelType w:val="hybridMultilevel"/>
    <w:tmpl w:val="C4C68568"/>
    <w:lvl w:ilvl="0" w:tplc="3802F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7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1"/>
  </w:num>
  <w:num w:numId="10">
    <w:abstractNumId w:val="13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D39"/>
    <w:rsid w:val="000125B8"/>
    <w:rsid w:val="000449B1"/>
    <w:rsid w:val="00075AC3"/>
    <w:rsid w:val="000E39EF"/>
    <w:rsid w:val="000E5596"/>
    <w:rsid w:val="000E6739"/>
    <w:rsid w:val="000E7EFE"/>
    <w:rsid w:val="000F291E"/>
    <w:rsid w:val="000F4E50"/>
    <w:rsid w:val="000F4ECB"/>
    <w:rsid w:val="001030CE"/>
    <w:rsid w:val="00116754"/>
    <w:rsid w:val="00162830"/>
    <w:rsid w:val="00176403"/>
    <w:rsid w:val="0018620F"/>
    <w:rsid w:val="00194EE4"/>
    <w:rsid w:val="001B6FD5"/>
    <w:rsid w:val="001D7A83"/>
    <w:rsid w:val="001E4292"/>
    <w:rsid w:val="001E6DC0"/>
    <w:rsid w:val="0024221A"/>
    <w:rsid w:val="00245AB5"/>
    <w:rsid w:val="00254EA0"/>
    <w:rsid w:val="00272663"/>
    <w:rsid w:val="002D5EDB"/>
    <w:rsid w:val="002E6383"/>
    <w:rsid w:val="0032392F"/>
    <w:rsid w:val="00325395"/>
    <w:rsid w:val="00325C1E"/>
    <w:rsid w:val="00326454"/>
    <w:rsid w:val="00340A4C"/>
    <w:rsid w:val="00384ADA"/>
    <w:rsid w:val="00390506"/>
    <w:rsid w:val="003A7B27"/>
    <w:rsid w:val="003A7F0F"/>
    <w:rsid w:val="003D09D8"/>
    <w:rsid w:val="003D0E4B"/>
    <w:rsid w:val="003F6D46"/>
    <w:rsid w:val="0043116F"/>
    <w:rsid w:val="00434047"/>
    <w:rsid w:val="00443A16"/>
    <w:rsid w:val="004759B9"/>
    <w:rsid w:val="00497C8F"/>
    <w:rsid w:val="004C3602"/>
    <w:rsid w:val="004C6470"/>
    <w:rsid w:val="004D13B8"/>
    <w:rsid w:val="004D5A36"/>
    <w:rsid w:val="00521345"/>
    <w:rsid w:val="005708EA"/>
    <w:rsid w:val="00573E00"/>
    <w:rsid w:val="005821FF"/>
    <w:rsid w:val="005A1BD3"/>
    <w:rsid w:val="005B58BD"/>
    <w:rsid w:val="005B7D53"/>
    <w:rsid w:val="005E28B4"/>
    <w:rsid w:val="005F1424"/>
    <w:rsid w:val="006014BE"/>
    <w:rsid w:val="00603F83"/>
    <w:rsid w:val="00612572"/>
    <w:rsid w:val="00635E35"/>
    <w:rsid w:val="00644820"/>
    <w:rsid w:val="0065344E"/>
    <w:rsid w:val="00666899"/>
    <w:rsid w:val="006819D6"/>
    <w:rsid w:val="00685B4F"/>
    <w:rsid w:val="006B4902"/>
    <w:rsid w:val="006D0ADB"/>
    <w:rsid w:val="006E243C"/>
    <w:rsid w:val="006F2F50"/>
    <w:rsid w:val="006F6DEF"/>
    <w:rsid w:val="006F7075"/>
    <w:rsid w:val="00702F2E"/>
    <w:rsid w:val="007422D5"/>
    <w:rsid w:val="00743372"/>
    <w:rsid w:val="0078131F"/>
    <w:rsid w:val="007934E7"/>
    <w:rsid w:val="007C6508"/>
    <w:rsid w:val="007E2978"/>
    <w:rsid w:val="008073F8"/>
    <w:rsid w:val="00832A9B"/>
    <w:rsid w:val="00842B4E"/>
    <w:rsid w:val="008431BB"/>
    <w:rsid w:val="0084639C"/>
    <w:rsid w:val="008517B9"/>
    <w:rsid w:val="008566E8"/>
    <w:rsid w:val="0085745D"/>
    <w:rsid w:val="008602A2"/>
    <w:rsid w:val="00860932"/>
    <w:rsid w:val="00863747"/>
    <w:rsid w:val="00875744"/>
    <w:rsid w:val="008B1427"/>
    <w:rsid w:val="008E3121"/>
    <w:rsid w:val="00946F95"/>
    <w:rsid w:val="00955479"/>
    <w:rsid w:val="0095756F"/>
    <w:rsid w:val="009744B7"/>
    <w:rsid w:val="00983628"/>
    <w:rsid w:val="009E3956"/>
    <w:rsid w:val="009E6EE6"/>
    <w:rsid w:val="009E7BBE"/>
    <w:rsid w:val="009F3409"/>
    <w:rsid w:val="00A115F3"/>
    <w:rsid w:val="00A53FC3"/>
    <w:rsid w:val="00A7655D"/>
    <w:rsid w:val="00A8782E"/>
    <w:rsid w:val="00A91C27"/>
    <w:rsid w:val="00A944B7"/>
    <w:rsid w:val="00AC0BDF"/>
    <w:rsid w:val="00B12A09"/>
    <w:rsid w:val="00B21949"/>
    <w:rsid w:val="00B24C99"/>
    <w:rsid w:val="00B51E06"/>
    <w:rsid w:val="00B91247"/>
    <w:rsid w:val="00BB17EF"/>
    <w:rsid w:val="00BF63F4"/>
    <w:rsid w:val="00C01048"/>
    <w:rsid w:val="00C2467C"/>
    <w:rsid w:val="00C3202F"/>
    <w:rsid w:val="00C32880"/>
    <w:rsid w:val="00C33018"/>
    <w:rsid w:val="00C57A51"/>
    <w:rsid w:val="00C67ED7"/>
    <w:rsid w:val="00CE5F8B"/>
    <w:rsid w:val="00CF1B7D"/>
    <w:rsid w:val="00D12665"/>
    <w:rsid w:val="00D1636D"/>
    <w:rsid w:val="00D406F2"/>
    <w:rsid w:val="00D4230F"/>
    <w:rsid w:val="00D72384"/>
    <w:rsid w:val="00DA4B30"/>
    <w:rsid w:val="00DE37AF"/>
    <w:rsid w:val="00E221A1"/>
    <w:rsid w:val="00E22DFD"/>
    <w:rsid w:val="00E26573"/>
    <w:rsid w:val="00E275BB"/>
    <w:rsid w:val="00E523F4"/>
    <w:rsid w:val="00E550D3"/>
    <w:rsid w:val="00E732EC"/>
    <w:rsid w:val="00EF0459"/>
    <w:rsid w:val="00EF2518"/>
    <w:rsid w:val="00F43DB3"/>
    <w:rsid w:val="00F54798"/>
    <w:rsid w:val="00F71D39"/>
    <w:rsid w:val="00F85DDF"/>
    <w:rsid w:val="00FA0766"/>
    <w:rsid w:val="00FA300C"/>
    <w:rsid w:val="00FB198D"/>
    <w:rsid w:val="00FB5740"/>
    <w:rsid w:val="00FC73C1"/>
    <w:rsid w:val="00FD78A2"/>
    <w:rsid w:val="00FF0C80"/>
    <w:rsid w:val="00FF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4E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F4EC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CB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4ECB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4ECB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4ECB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ECB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4ECB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4ECB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4ECB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4ECB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4ECB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4ECB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4ECB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4ECB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F4ECB"/>
    <w:rPr>
      <w:rFonts w:ascii="Arial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F4ECB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F4ECB"/>
    <w:rPr>
      <w:rFonts w:ascii="Arial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F4ECB"/>
    <w:rPr>
      <w:rFonts w:ascii="Arial" w:hAnsi="Arial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71D39"/>
    <w:pPr>
      <w:ind w:left="1556"/>
    </w:pPr>
    <w:rPr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772"/>
  </w:style>
  <w:style w:type="paragraph" w:styleId="ListParagraph">
    <w:name w:val="List Paragraph"/>
    <w:basedOn w:val="Normal"/>
    <w:uiPriority w:val="99"/>
    <w:qFormat/>
    <w:rsid w:val="000F4ECB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F71D39"/>
  </w:style>
  <w:style w:type="paragraph" w:styleId="NoSpacing">
    <w:name w:val="No Spacing"/>
    <w:uiPriority w:val="99"/>
    <w:qFormat/>
    <w:rsid w:val="000F4ECB"/>
  </w:style>
  <w:style w:type="paragraph" w:styleId="Caption">
    <w:name w:val="caption"/>
    <w:basedOn w:val="Normal"/>
    <w:next w:val="Normal"/>
    <w:uiPriority w:val="99"/>
    <w:qFormat/>
    <w:rsid w:val="000F4EC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F4ECB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F4ECB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4ECB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4ECB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0F4EC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F4ECB"/>
    <w:rPr>
      <w:rFonts w:cs="Times New Roman"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0F4EC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F4EC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F4E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F4EC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0F4EC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0F4EC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0F4EC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0F4EC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F4EC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F4ECB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EF045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4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F045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04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D5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1851</Words>
  <Characters>10555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</dc:title>
  <dc:subject/>
  <dc:creator>Racunar 2</dc:creator>
  <cp:keywords/>
  <dc:description/>
  <cp:lastModifiedBy>Opstina</cp:lastModifiedBy>
  <cp:revision>3</cp:revision>
  <cp:lastPrinted>2018-12-18T10:18:00Z</cp:lastPrinted>
  <dcterms:created xsi:type="dcterms:W3CDTF">2018-12-18T10:36:00Z</dcterms:created>
  <dcterms:modified xsi:type="dcterms:W3CDTF">2018-12-18T10:40:00Z</dcterms:modified>
</cp:coreProperties>
</file>